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微软雅黑" w:hAnsi="微软雅黑" w:eastAsia="微软雅黑"/>
          <w:color w:val="2E745B"/>
          <w:sz w:val="52"/>
        </w:rPr>
        <w:t>中医虚证·亏证术语全览</w:t>
      </w:r>
    </w:p>
    <w:p>
      <w:pPr>
        <w:jc w:val="center"/>
      </w:pPr>
      <w:r>
        <w:rPr>
          <w:rFonts w:ascii="微软雅黑" w:hAnsi="微软雅黑" w:eastAsia="微软雅黑"/>
          <w:color w:val="808080"/>
          <w:sz w:val="26"/>
        </w:rPr>
        <w:t>—— 气·血·阴·阳·精·津，一文理清"虚"与"亏" ——</w:t>
      </w:r>
    </w:p>
    <w:p/>
    <w:p>
      <w:pPr>
        <w:pStyle w:val="Heading1"/>
      </w:pPr>
      <w:r>
        <w:t>一、前言：为什么会有这么多"虚"？</w:t>
      </w:r>
    </w:p>
    <w:p>
      <w:r>
        <w:rPr>
          <w:rFonts w:ascii="微软雅黑" w:hAnsi="微软雅黑" w:eastAsia="微软雅黑"/>
          <w:b w:val="0"/>
          <w:sz w:val="22"/>
        </w:rPr>
        <w:t>中医里的"虚"和"亏"，本质都是"不足"。但不足的对象不同——气不足、血不足、阴不足、阳不足、精不足、津液不足，每一种"虚"的症状、治法、用药都不同。很多人把"阴虚"和"阳虚"搞混，把"肾虚"笼统等同于"肾亏"，其实它们有明确的区分。本文把常见的虚证/亏证术语系统梳理，逐一解读。</w:t>
      </w:r>
    </w:p>
    <w:p/>
    <w:p>
      <w:pPr>
        <w:pStyle w:val="Heading1"/>
      </w:pPr>
      <w:r>
        <w:t>二、六大虚证总览</w:t>
      </w:r>
    </w:p>
    <w:p>
      <w:r>
        <w:rPr>
          <w:rFonts w:ascii="微软雅黑" w:hAnsi="微软雅黑" w:eastAsia="微软雅黑"/>
          <w:b w:val="0"/>
          <w:sz w:val="22"/>
        </w:rPr>
        <w:t>中医的"虚"主要分六大类，对应人体的六种基本物质或功能：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虚证类型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不足的对象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性质（寒热）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核心特征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常见术语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气（功能动力）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偏寒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乏力、气短、自汗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脾气虚、肺气虚、肾气虚、心气虚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血虚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血（营养物质）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偏寒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面色白、头晕、月经少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心血虚、肝血虚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阴虚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阴（滋润清凉的物质）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偏热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口干、盗汗、手足心热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肾阴虚、肺阴虚、肝阴虚、心阴虚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阳虚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阳（温煦推动的能量）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偏寒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怕冷、四肢凉、腰膝冷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肾阳虚、脾阳虚、心阳虚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精亏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精（生命本源物质）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偏寒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发育迟缓、早衰、健忘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肾精亏虚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津亏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津液（体液）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偏热/偏燥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口渴、皮肤干、便秘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胃津亏、肺津亏</w:t>
            </w:r>
          </w:p>
        </w:tc>
      </w:tr>
    </w:tbl>
    <w:p/>
    <w:p>
      <w:r>
        <w:rPr>
          <w:rFonts w:ascii="微软雅黑" w:hAnsi="微软雅黑" w:eastAsia="微软雅黑"/>
          <w:b/>
          <w:sz w:val="22"/>
        </w:rPr>
        <w:t>记忆口诀：</w:t>
      </w:r>
    </w:p>
    <w:p>
      <w:r>
        <w:rPr>
          <w:rFonts w:ascii="微软雅黑" w:hAnsi="微软雅黑" w:eastAsia="微软雅黑"/>
          <w:b w:val="0"/>
          <w:sz w:val="22"/>
        </w:rPr>
        <w:t>• 气虚=没力气（动力不足）</w:t>
      </w:r>
    </w:p>
    <w:p>
      <w:r>
        <w:rPr>
          <w:rFonts w:ascii="微软雅黑" w:hAnsi="微软雅黑" w:eastAsia="微软雅黑"/>
          <w:b w:val="0"/>
          <w:sz w:val="22"/>
        </w:rPr>
        <w:t>• 血虚=没营养（物质不够）</w:t>
      </w:r>
    </w:p>
    <w:p>
      <w:r>
        <w:rPr>
          <w:rFonts w:ascii="微软雅黑" w:hAnsi="微软雅黑" w:eastAsia="微软雅黑"/>
          <w:b w:val="0"/>
          <w:sz w:val="22"/>
        </w:rPr>
        <w:t>• 阴虚=缺水（滋润不足，表现为热）</w:t>
      </w:r>
    </w:p>
    <w:p>
      <w:r>
        <w:rPr>
          <w:rFonts w:ascii="微软雅黑" w:hAnsi="微软雅黑" w:eastAsia="微软雅黑"/>
          <w:b w:val="0"/>
          <w:sz w:val="22"/>
        </w:rPr>
        <w:t>• 阳虚=缺火（温煦不足，表现为寒）</w:t>
      </w:r>
    </w:p>
    <w:p>
      <w:r>
        <w:rPr>
          <w:rFonts w:ascii="微软雅黑" w:hAnsi="微软雅黑" w:eastAsia="微软雅黑"/>
          <w:b w:val="0"/>
          <w:sz w:val="22"/>
        </w:rPr>
        <w:t>• 精亏=底子薄（先天禀赋或过度消耗）</w:t>
      </w:r>
    </w:p>
    <w:p>
      <w:r>
        <w:rPr>
          <w:rFonts w:ascii="微软雅黑" w:hAnsi="微软雅黑" w:eastAsia="微软雅黑"/>
          <w:b w:val="0"/>
          <w:sz w:val="22"/>
        </w:rPr>
        <w:t>• 津亏=缺体液（干燥为主）</w:t>
      </w:r>
    </w:p>
    <w:p>
      <w:r>
        <w:br w:type="page"/>
      </w:r>
    </w:p>
    <w:p>
      <w:pPr>
        <w:pStyle w:val="Heading1"/>
      </w:pPr>
      <w:r>
        <w:t>三、气虚</w:t>
      </w:r>
    </w:p>
    <w:p>
      <w:r>
        <w:rPr>
          <w:rFonts w:ascii="微软雅黑" w:hAnsi="微软雅黑" w:eastAsia="微软雅黑"/>
          <w:b/>
          <w:sz w:val="22"/>
        </w:rPr>
        <w:t>气是人体的功能动力。气虚=脏腑功能低下，"发动机"转速不够。</w:t>
      </w:r>
    </w:p>
    <w:p>
      <w:pPr>
        <w:pStyle w:val="Heading2"/>
      </w:pPr>
      <w:r>
        <w:t>3.1 总体表现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气短乏力、少气懒言、动则汗出（自汗）、易感冒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面色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面色萎黄或淡白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舌淡，苔薄白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脉虚弱无力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性格倾向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不愿说话、不想动、总觉得累</w:t>
            </w:r>
          </w:p>
        </w:tc>
      </w:tr>
    </w:tbl>
    <w:p>
      <w:pPr>
        <w:pStyle w:val="Heading2"/>
      </w:pPr>
      <w:r>
        <w:t>3.2 五脏气虚细分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类型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核心症状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兼有症状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代表方剂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对应中成药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肺气虚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气短、自汗、易感冒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声音低微、反复鼻炎/咳嗽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补肺汤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玉屏风颗粒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脾气虚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食少、腹胀、便溏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面色萎黄、四肢乏力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四君子汤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参苓白术散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心气虚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心悸、气短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活动后加重、失眠多梦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养心汤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柏子养心丸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肾气虚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腰膝酸软、小便频数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听力减退、夜尿多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肾气丸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金匮肾气丸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肝气虚（少见）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疲乏、胆怯、犹豫不决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胁肋不适、视物模糊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补肝散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逍遥丸（兼疏肝）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关键区分：</w:t>
      </w:r>
    </w:p>
    <w:p>
      <w:r>
        <w:rPr>
          <w:rFonts w:ascii="微软雅黑" w:hAnsi="微软雅黑" w:eastAsia="微软雅黑"/>
          <w:b w:val="0"/>
          <w:sz w:val="22"/>
        </w:rPr>
        <w:t>• 气虚最常见的是脾气虚和肺气虚，两者常并存（脾为肺之母）</w:t>
      </w:r>
    </w:p>
    <w:p>
      <w:r>
        <w:rPr>
          <w:rFonts w:ascii="微软雅黑" w:hAnsi="微软雅黑" w:eastAsia="微软雅黑"/>
          <w:b w:val="0"/>
          <w:sz w:val="22"/>
        </w:rPr>
        <w:t>• 气虚进一步发展→气陷（内脏下垂）、气不固（出血、自汗、遗尿）</w:t>
      </w:r>
    </w:p>
    <w:p>
      <w:r>
        <w:rPr>
          <w:rFonts w:ascii="微软雅黑" w:hAnsi="微软雅黑" w:eastAsia="微软雅黑"/>
          <w:b w:val="0"/>
          <w:sz w:val="22"/>
        </w:rPr>
        <w:t>• 气虚久了→血虚（气不生血）或→阳虚（气虚极损阳）</w:t>
      </w:r>
    </w:p>
    <w:p/>
    <w:p>
      <w:pPr>
        <w:pStyle w:val="Heading1"/>
      </w:pPr>
      <w:r>
        <w:t>四、血虚</w:t>
      </w:r>
    </w:p>
    <w:p>
      <w:r>
        <w:rPr>
          <w:rFonts w:ascii="微软雅黑" w:hAnsi="微软雅黑" w:eastAsia="微软雅黑"/>
          <w:b/>
          <w:sz w:val="22"/>
        </w:rPr>
        <w:t>血是营养和滋润的物质基础。血虚=营养不够，"油箱见底"。</w:t>
      </w:r>
    </w:p>
    <w:p>
      <w:pPr>
        <w:pStyle w:val="Heading2"/>
      </w:pPr>
      <w:r>
        <w:t>4.1 总体表现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面色苍白或萎黄、唇舌色淡、头晕眼花、心悸失眠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女性特征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月经量少、色淡、延期或闭经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舌淡，苔薄白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脉细弱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皮肤爪甲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皮肤干燥、爪甲苍白脆薄</w:t>
            </w:r>
          </w:p>
        </w:tc>
      </w:tr>
    </w:tbl>
    <w:p>
      <w:pPr>
        <w:pStyle w:val="Heading2"/>
      </w:pPr>
      <w:r>
        <w:t>4.2 脏腑细分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类型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核心症状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代表方剂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对应中成药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心血虚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心悸、失眠、多梦、健忘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归脾汤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归脾丸、养血安神片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肝血虚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视物模糊、肢体麻木、月经少、指甲脆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四物汤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四物膏、阿胶补血膏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注意：</w:t>
      </w:r>
    </w:p>
    <w:p>
      <w:r>
        <w:rPr>
          <w:rFonts w:ascii="微软雅黑" w:hAnsi="微软雅黑" w:eastAsia="微软雅黑"/>
          <w:b w:val="0"/>
          <w:sz w:val="22"/>
        </w:rPr>
        <w:t>• 中医说"血虚"不等于西医的"贫血"——血虚是功能概念，贫血是指标概念</w:t>
      </w:r>
    </w:p>
    <w:p>
      <w:r>
        <w:rPr>
          <w:rFonts w:ascii="微软雅黑" w:hAnsi="微软雅黑" w:eastAsia="微软雅黑"/>
          <w:b w:val="0"/>
          <w:sz w:val="22"/>
        </w:rPr>
        <w:t>• 气为血之帅，血为气之母→气虚久了会血虚，血虚久了也会气虚</w:t>
      </w:r>
    </w:p>
    <w:p>
      <w:r>
        <w:rPr>
          <w:rFonts w:ascii="微软雅黑" w:hAnsi="微软雅黑" w:eastAsia="微软雅黑"/>
          <w:b w:val="0"/>
          <w:sz w:val="22"/>
        </w:rPr>
        <w:t>• 补血方剂里通常配补气药（如当归补血汤中黄芪:当归=5:1），"气能生血"</w:t>
      </w:r>
    </w:p>
    <w:p>
      <w:r>
        <w:br w:type="page"/>
      </w:r>
    </w:p>
    <w:p>
      <w:pPr>
        <w:pStyle w:val="Heading1"/>
      </w:pPr>
      <w:r>
        <w:t>五、阴虚</w:t>
      </w:r>
    </w:p>
    <w:p>
      <w:r>
        <w:rPr>
          <w:rFonts w:ascii="微软雅黑" w:hAnsi="微软雅黑" w:eastAsia="微软雅黑"/>
          <w:b/>
          <w:sz w:val="22"/>
        </w:rPr>
        <w:t>阴是人体内滋润、清凉、宁静的物质。阴虚=缺水缺滋润，"冷却液不足，发动机过热"。</w:t>
      </w:r>
    </w:p>
    <w:p>
      <w:r>
        <w:rPr>
          <w:rFonts w:ascii="微软雅黑" w:hAnsi="微软雅黑" w:eastAsia="微软雅黑"/>
          <w:b w:val="0"/>
          <w:sz w:val="22"/>
        </w:rPr>
        <w:t>阴虚一定会生内热（虚热），所以阴虚的标志性表现是"热象"——但这个热是假的，是虚火。</w:t>
      </w:r>
    </w:p>
    <w:p>
      <w:pPr>
        <w:pStyle w:val="Heading2"/>
      </w:pPr>
      <w:r>
        <w:t>5.1 总体表现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口干咽燥、五心烦热（手心脚心心口热）、盗汗、颧红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舌红少苔（甚至无苔）、舌面干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脉细数（又细又快）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体型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多偏瘦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情绪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心烦、急躁、失眠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与阳虚对比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阴虚=热（怕热、手足心热）；阳虚=寒（怕冷、手足凉）</w:t>
            </w:r>
          </w:p>
        </w:tc>
      </w:tr>
    </w:tbl>
    <w:p>
      <w:pPr>
        <w:pStyle w:val="Heading2"/>
      </w:pPr>
      <w:r>
        <w:t>5.2 脏腑细分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类型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核心症状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兼有症状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代表方剂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对应中成药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肾阴虚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腰膝酸软、盗汗、遗精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头晕耳鸣、口干、足跟痛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六味地黄丸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六味地黄丸/知柏地黄丸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肺阴虚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干咳少痰、痰中带血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咽干、声音嘶哑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百合固金汤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养阴清肺丸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肝阴虚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两目干涩、视力减退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头晕、胁痛、肢体麻木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一贯煎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杞菊地黄丸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心阴虚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心悸、失眠、心烦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盗汗、手足心热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天王补心丹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天王补心丹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胃阴虚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口干、饥不欲食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胃脘隐痛、干呕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益胃汤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沙参麦冬汤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脾阴虚（易被忽略）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纳呆、饥不欲食、唇干、大便秘结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消瘦、皮肤干、轻度手足心热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益脾汤/参苓白术散加减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参苓白术散（去温燥药）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关于脾阴虚（容易被忽略）：</w:t>
      </w:r>
    </w:p>
    <w:p>
      <w:r>
        <w:rPr>
          <w:rFonts w:ascii="微软雅黑" w:hAnsi="微软雅黑" w:eastAsia="微软雅黑"/>
          <w:b w:val="0"/>
          <w:sz w:val="22"/>
        </w:rPr>
        <w:t>脾属阴土，但"喜燥恶湿"，临床上脾的问题以气虚、阳虚、湿浊为主，脾阴虚相对少见，且容易与胃阴虚混淆（脾胃相表里，常合称"脾胃阴虚"）。脾阴虚的明清医家缪希雍等人方系统论述。</w:t>
      </w:r>
    </w:p>
    <w:p>
      <w:r>
        <w:rPr>
          <w:rFonts w:ascii="微软雅黑" w:hAnsi="微软雅黑" w:eastAsia="微软雅黑"/>
          <w:b w:val="0"/>
          <w:sz w:val="22"/>
        </w:rPr>
        <w:t>关键鉴别：脾气虚/脾阳虚→大便稀溏；脾阴虚→大便秘结（方向相反）。</w:t>
      </w:r>
    </w:p>
    <w:p>
      <w:r>
        <w:rPr>
          <w:rFonts w:ascii="微软雅黑" w:hAnsi="微软雅黑" w:eastAsia="微软雅黑"/>
          <w:b w:val="0"/>
          <w:sz w:val="22"/>
        </w:rPr>
        <w:t>脾阴虚核心药物：山药、莲子、扁豆（性平不燥，补气兼养阴）、石斛、麦冬、玉竹。</w:t>
      </w:r>
    </w:p>
    <w:p>
      <w:r>
        <w:rPr>
          <w:rFonts w:ascii="微软雅黑" w:hAnsi="微软雅黑" w:eastAsia="微软雅黑"/>
          <w:b w:val="0"/>
          <w:sz w:val="22"/>
        </w:rPr>
        <w:t>参苓白术散中的山药、莲子、扁豆既是健脾药也是养阴药，所以脾气虚和轻度脾阴虚均可用。</w:t>
      </w:r>
    </w:p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阴虚的特殊表现——虚火妄动：</w:t>
      </w:r>
    </w:p>
    <w:p>
      <w:r>
        <w:rPr>
          <w:rFonts w:ascii="微软雅黑" w:hAnsi="微软雅黑" w:eastAsia="微软雅黑"/>
          <w:b w:val="0"/>
          <w:sz w:val="22"/>
        </w:rPr>
        <w:t>• 性欲亢奋（相火妄动）——阴虚不制阳，虚火扰动精室</w:t>
      </w:r>
    </w:p>
    <w:p>
      <w:r>
        <w:rPr>
          <w:rFonts w:ascii="微软雅黑" w:hAnsi="微软雅黑" w:eastAsia="微软雅黑"/>
          <w:b w:val="0"/>
          <w:sz w:val="22"/>
        </w:rPr>
        <w:t>• 盗汗——阴虚内热，迫津外泄</w:t>
      </w:r>
    </w:p>
    <w:p>
      <w:r>
        <w:rPr>
          <w:rFonts w:ascii="微软雅黑" w:hAnsi="微软雅黑" w:eastAsia="微软雅黑"/>
          <w:b w:val="0"/>
          <w:sz w:val="22"/>
        </w:rPr>
        <w:t>• 口腔溃疡反复——虚火上炎</w:t>
      </w:r>
    </w:p>
    <w:p>
      <w:r>
        <w:rPr>
          <w:rFonts w:ascii="微软雅黑" w:hAnsi="微软雅黑" w:eastAsia="微软雅黑"/>
          <w:b w:val="0"/>
          <w:sz w:val="22"/>
        </w:rPr>
        <w:t>• 面部潮红、烘热——虚火上冲</w:t>
      </w:r>
    </w:p>
    <w:p>
      <w:pPr>
        <w:pStyle w:val="Heading2"/>
      </w:pPr>
      <w:r>
        <w:t>5.3 阴虚的进阶：阴虚火旺</w:t>
      </w:r>
    </w:p>
    <w:p>
      <w:r>
        <w:rPr>
          <w:rFonts w:ascii="微软雅黑" w:hAnsi="微软雅黑" w:eastAsia="微软雅黑"/>
          <w:b w:val="0"/>
          <w:sz w:val="22"/>
        </w:rPr>
        <w:t>阴虚进一步发展，虚火更明显，就是"阴虚火旺"：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对比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阴虚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阴虚火旺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程度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阴虚初起，虚热轻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阴虚加重，虚火明显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症状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口干、盗汗、手足心热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加上：颧红、心烦、口疮、遗精、性欲亢奋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舌红少苔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舌红绛少苔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治法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滋阴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滋阴+降火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代表方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六味地黄丸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知柏地黄丸（加知母、黄柏降火）</w:t>
            </w:r>
          </w:p>
        </w:tc>
      </w:tr>
    </w:tbl>
    <w:p>
      <w:r>
        <w:br w:type="page"/>
      </w:r>
    </w:p>
    <w:p>
      <w:pPr>
        <w:pStyle w:val="Heading1"/>
      </w:pPr>
      <w:r>
        <w:t>六、阳虚</w:t>
      </w:r>
    </w:p>
    <w:p>
      <w:r>
        <w:rPr>
          <w:rFonts w:ascii="微软雅黑" w:hAnsi="微软雅黑" w:eastAsia="微软雅黑"/>
          <w:b/>
          <w:sz w:val="22"/>
        </w:rPr>
        <w:t>阳是人体温煦、推动、兴奋的能量。阳虚=缺火，"暖气不足，全身发冷"。</w:t>
      </w:r>
    </w:p>
    <w:p>
      <w:r>
        <w:rPr>
          <w:rFonts w:ascii="微软雅黑" w:hAnsi="微软雅黑" w:eastAsia="微软雅黑"/>
          <w:b w:val="0"/>
          <w:sz w:val="22"/>
        </w:rPr>
        <w:t>阳虚一定有寒象——怕冷是最核心的标志。</w:t>
      </w:r>
    </w:p>
    <w:p>
      <w:pPr>
        <w:pStyle w:val="Heading2"/>
      </w:pPr>
      <w:r>
        <w:t>6.1 总体表现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畏寒怕冷、四肢不温、面色苍白、精神萎靡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舌淡胖、有齿痕、苔白滑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脉沉迟无力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体型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多偏胖（水湿停聚）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与阴虚对比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阳虚=寒（怕冷、喜热饮）；阴虚=热（怕热、喜冷饮）</w:t>
            </w:r>
          </w:p>
        </w:tc>
      </w:tr>
    </w:tbl>
    <w:p>
      <w:pPr>
        <w:pStyle w:val="Heading2"/>
      </w:pPr>
      <w:r>
        <w:t>6.2 脏腑细分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类型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核心症状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兼有症状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代表方剂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对应中成药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肾阳虚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腰膝冷痛、畏寒、性欲减退/阳痿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夜尿多、五更泻、水肿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金匮肾气丸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金匮肾气丸/右归丸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脾阳虚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腹痛喜温喜按、大便稀溏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食欲差、四肢不温、水肿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理中汤/附子理中汤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附子理中丸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心阳虚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心悸、胸闷、怕冷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面色苍白、肢体浮肿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桂枝甘草汤/保元汤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参附汤（急救）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肺阳虚（少见）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咳喘痰白清稀、背冷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易感冒、鼻流清涕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温肺汤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小青龙汤（兼散寒）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注意区分阳虚与气虚：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对比项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气虚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阳虚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寒热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无明显寒热偏颇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明显怕冷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程度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较轻（功能低下）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较重（气虚进一步发展）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舌淡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舌淡胖有齿痕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治疗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补气（人参、黄芪）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温阳（附子、肉桂）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关系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气虚是阳虚的前奏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阳虚是气虚的加重</w:t>
            </w:r>
          </w:p>
        </w:tc>
      </w:tr>
    </w:tbl>
    <w:p/>
    <w:p>
      <w:pPr>
        <w:pStyle w:val="Heading1"/>
      </w:pPr>
      <w:r>
        <w:t>七、精亏（肾精亏虚）</w:t>
      </w:r>
    </w:p>
    <w:p>
      <w:r>
        <w:rPr>
          <w:rFonts w:ascii="微软雅黑" w:hAnsi="微软雅黑" w:eastAsia="微软雅黑"/>
          <w:b/>
          <w:sz w:val="22"/>
        </w:rPr>
        <w:t>精是生命最本源的物质，藏于肾。精亏=底子薄，"蓄电池出厂容量就不足或被耗光了"。</w:t>
      </w:r>
    </w:p>
    <w:p>
      <w:pPr>
        <w:pStyle w:val="Heading2"/>
      </w:pPr>
      <w:r>
        <w:t>7.1 精的来源</w:t>
      </w:r>
    </w:p>
    <w:p>
      <w:r>
        <w:rPr>
          <w:rFonts w:ascii="微软雅黑" w:hAnsi="微软雅黑" w:eastAsia="微软雅黑"/>
          <w:b w:val="0"/>
          <w:sz w:val="22"/>
        </w:rPr>
        <w:t>• 先天之精：来自父母，决定先天体质（禀赋）</w:t>
      </w:r>
    </w:p>
    <w:p>
      <w:r>
        <w:rPr>
          <w:rFonts w:ascii="微软雅黑" w:hAnsi="微软雅黑" w:eastAsia="微软雅黑"/>
          <w:b w:val="0"/>
          <w:sz w:val="22"/>
        </w:rPr>
        <w:t>• 后天之精：来自饮食水谷，由脾胃化生</w:t>
      </w:r>
    </w:p>
    <w:p>
      <w:r>
        <w:rPr>
          <w:rFonts w:ascii="微软雅黑" w:hAnsi="微软雅黑" w:eastAsia="微软雅黑"/>
          <w:b w:val="0"/>
          <w:sz w:val="22"/>
        </w:rPr>
        <w:t>• 两者合藏于肾，称为"肾精"</w:t>
      </w:r>
    </w:p>
    <w:p>
      <w:pPr>
        <w:pStyle w:val="Heading2"/>
      </w:pPr>
      <w:r>
        <w:t>7.2 精亏的表现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人群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小儿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发育迟缓、身材矮小、智力发育慢、囟门迟闭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青少年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生长缓慢、骨骼纤细、注意力差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成年人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早衰（发白、齿摇、面枯）、健忘、耳鸣、腰膝酸软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中老年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骨质疏松、耳聋、痴呆、性功能衰退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男女通用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不孕不育、精子质量差、卵巢早衰</w:t>
            </w:r>
          </w:p>
        </w:tc>
      </w:tr>
    </w:tbl>
    <w:p>
      <w:pPr>
        <w:pStyle w:val="Heading2"/>
      </w:pPr>
      <w:r>
        <w:t>7.3 精亏 vs 阴虚 vs 阳虚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对比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肾精亏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肾阴虚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肾阳虚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不足对象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精（最根本）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阴（滋润清凉）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阳（温煦推动）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寒热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无明显寒热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有热象（虚热）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有寒象（怕冷）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核心特征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发育/早衰/生殖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口干盗汗手足心热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畏寒腰冷性欲减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治法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填精补肾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滋阴降火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温补肾阳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代表方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左归丸/龟鹿二仙膏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六味地黄丸/知柏地黄丸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金匮肾气丸/右归丸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药物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鹿角胶、龟板胶、紫河车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熟地、山萸肉、枸杞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附子、肉桂、淫羊藿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重要提醒：</w:t>
      </w:r>
    </w:p>
    <w:p>
      <w:r>
        <w:rPr>
          <w:rFonts w:ascii="微软雅黑" w:hAnsi="微软雅黑" w:eastAsia="微软雅黑"/>
          <w:b w:val="0"/>
          <w:sz w:val="22"/>
        </w:rPr>
        <w:t>• "肾虚"是统称——包括肾气虚、肾阴虚、肾阳虚、肾精亏，不能笼统说"肾虚就吃六味地黄丸"</w:t>
      </w:r>
    </w:p>
    <w:p>
      <w:r>
        <w:rPr>
          <w:rFonts w:ascii="微软雅黑" w:hAnsi="微软雅黑" w:eastAsia="微软雅黑"/>
          <w:b w:val="0"/>
          <w:sz w:val="22"/>
        </w:rPr>
        <w:t>• 六味地黄丸治的是肾阴虚，如果你是肾阳虚吃了会更怕冷</w:t>
      </w:r>
    </w:p>
    <w:p>
      <w:r>
        <w:rPr>
          <w:rFonts w:ascii="微软雅黑" w:hAnsi="微软雅黑" w:eastAsia="微软雅黑"/>
          <w:b w:val="0"/>
          <w:sz w:val="22"/>
        </w:rPr>
        <w:t>• 金匮肾气丸治的是肾阳虚，如果你是肾阴虚吃了会上火</w:t>
      </w:r>
    </w:p>
    <w:p>
      <w:r>
        <w:rPr>
          <w:rFonts w:ascii="微软雅黑" w:hAnsi="微软雅黑" w:eastAsia="微软雅黑"/>
          <w:b w:val="0"/>
          <w:sz w:val="22"/>
        </w:rPr>
        <w:t>• "肾亏"是民间说法，中医正式说法是"肾虚"或"肾精亏虚"</w:t>
      </w:r>
    </w:p>
    <w:p>
      <w:r>
        <w:br w:type="page"/>
      </w:r>
    </w:p>
    <w:p>
      <w:pPr>
        <w:pStyle w:val="Heading1"/>
      </w:pPr>
      <w:r>
        <w:t>八、津亏（津液不足）</w:t>
      </w:r>
    </w:p>
    <w:p>
      <w:r>
        <w:rPr>
          <w:rFonts w:ascii="微软雅黑" w:hAnsi="微软雅黑" w:eastAsia="微软雅黑"/>
          <w:b/>
          <w:sz w:val="22"/>
        </w:rPr>
        <w:t>津液是人体的正常体液（汗、唾、泪、胃液、肠液等）。津亏=体液不够，"润滑剂干了"。</w:t>
      </w:r>
    </w:p>
    <w:p>
      <w:pPr>
        <w:pStyle w:val="Heading2"/>
      </w:pPr>
      <w:r>
        <w:t>8.1 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口渴、皮肤干燥、眼干、鼻干、大便干结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舌干少津、苔少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脉细数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常见原因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大汗、吐泻、高热伤津、秋燥、饮水不足</w:t>
            </w:r>
          </w:p>
        </w:tc>
      </w:tr>
    </w:tbl>
    <w:p>
      <w:pPr>
        <w:pStyle w:val="Heading2"/>
      </w:pPr>
      <w:r>
        <w:t>8.2 津亏 vs 阴虚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对比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津亏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阴虚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范围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主要是体液减少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更广：包括津液+精血等阴的物质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程度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相对轻、急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相对重、久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热象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可能有燥热，但不一定有虚火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一定有虚热（盗汗、五心烦热）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治法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生津润燥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滋阴清热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代表方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增液汤、沙参麦冬汤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六味地黄丸、生脉散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关系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津亏久了可发展为阴虚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阴虚的人一定有津亏的表现</w:t>
            </w:r>
          </w:p>
        </w:tc>
      </w:tr>
    </w:tbl>
    <w:p/>
    <w:p>
      <w:pPr>
        <w:pStyle w:val="Heading1"/>
      </w:pPr>
      <w:r>
        <w:t>九、虚证之间的关系（重要）</w:t>
      </w:r>
    </w:p>
    <w:p>
      <w:r>
        <w:rPr>
          <w:rFonts w:ascii="微软雅黑" w:hAnsi="微软雅黑" w:eastAsia="微软雅黑"/>
          <w:b/>
          <w:sz w:val="22"/>
        </w:rPr>
        <w:t>虚证不是孤立存在的，它们之间会互相转化、互相因果：</w:t>
      </w:r>
    </w:p>
    <w:p>
      <w:pPr>
        <w:pStyle w:val="Heading2"/>
      </w:pPr>
      <w:r>
        <w:t>9.1 常见的转化关系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转化路径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机理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表现变化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气虚 → 阳虚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气虚久了损阳，从"功能低"发展到"温煦不足"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乏力→怕冷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气虚 → 血虚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气不生血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乏力→面色白、头晕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血虚 → 阴虚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血虚久了伤阴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面色白→口干盗汗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阴虚 → 精亏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阴虚日久损精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盗汗→早衰健忘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阳虚 → 气虚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阳虚一定兼气虚（阳包含气）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怕冷+乏力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津亏 → 阴虚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津液久亏发展为阴虚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口干→盗汗手足心热</w:t>
            </w:r>
          </w:p>
        </w:tc>
      </w:tr>
    </w:tbl>
    <w:p>
      <w:pPr>
        <w:pStyle w:val="Heading2"/>
      </w:pPr>
      <w:r>
        <w:t>9.2 常见的兼证组合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兼证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治法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气阴两虚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气虚+阴虚同时存在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益气养阴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生脉散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气血两虚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气虚+血虚同时存在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气血双补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八珍汤/十全大补汤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阴阳两虚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阴虚+阳虚同时存在（久病）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阴阳并调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地黄饮子/龟鹿二仙胶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气阴两虚+湿热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气阴均虚+湿热未清（复杂证）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益气养阴+清化湿热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需个体化处方</w:t>
            </w:r>
          </w:p>
        </w:tc>
      </w:tr>
    </w:tbl>
    <w:p>
      <w:r>
        <w:br w:type="page"/>
      </w:r>
    </w:p>
    <w:p>
      <w:pPr>
        <w:pStyle w:val="Heading1"/>
      </w:pPr>
      <w:r>
        <w:t>十、你的证型对照分析</w:t>
      </w:r>
    </w:p>
    <w:p>
      <w:r>
        <w:rPr>
          <w:rFonts w:ascii="微软雅黑" w:hAnsi="微软雅黑" w:eastAsia="微软雅黑"/>
          <w:b/>
          <w:sz w:val="22"/>
        </w:rPr>
        <w:t>结合你的症状（白粘鼻涕、鼻塞、便溏、盗汗、性欲旺盛），对照以上术语：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你的症状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对应的虚证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具体说明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大便不成型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脾气虚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脾失健运，水湿下走肠道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鼻子不通气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肺气虚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肺气不足，宣发无力，鼻窍失通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白粘鼻涕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脾气虚→湿浊停聚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脾虚生湿，湿浊上泛鼻窍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睡觉出汗（盗汗）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阴虚内热 + 气虚不固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阴虚迫津外泄+气虚卫外不固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性欲旺盛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阴虚火旺（相火妄动）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阴虚不制阳，虚火扰动精室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整体判断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脾肺气虚+湿浊停聚+气阴两虚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本虚标实，需分步调治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你的虚证链条：</w:t>
      </w:r>
    </w:p>
    <w:p>
      <w:r>
        <w:rPr>
          <w:rFonts w:ascii="微软雅黑" w:hAnsi="微软雅黑" w:eastAsia="微软雅黑"/>
          <w:b w:val="0"/>
          <w:sz w:val="22"/>
        </w:rPr>
        <w:t>脾气虚（便溏）→ 湿浊停聚（白粘鼻涕）→ 肺气虚（鼻塞）</w:t>
      </w:r>
    </w:p>
    <w:p>
      <w:r>
        <w:rPr>
          <w:rFonts w:ascii="微软雅黑" w:hAnsi="微软雅黑" w:eastAsia="微软雅黑"/>
          <w:b w:val="0"/>
          <w:sz w:val="22"/>
        </w:rPr>
        <w:t>→ 久病耗阴 → 阴虚内热（盗汗）→ 阴虚火旺（性欲亢奋）</w:t>
      </w:r>
    </w:p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所以治疗顺序是：先健脾渗湿（堵住湿浊的源头）→ 再益气固表（减少出汗）→ 最后滋阴降火（收住虚火）。</w:t>
      </w:r>
    </w:p>
    <w:p/>
    <w:p>
      <w:pPr>
        <w:pStyle w:val="Heading1"/>
      </w:pPr>
      <w:r>
        <w:t>十一、常见误区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误区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正确理解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"肾虚=性功能差"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肾虚分阴阳，肾阴虚可能性欲亢奋（虚火），肾阳虚才性欲减退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"六味地黄丸万能补肾"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六味地黄丸只补肾阴，阳虚吃了更寒，脾虚湿重吃了更腻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"虚就要大补"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虚不受补——脾胃运化不了，补药反而碍脾胃，要先健脾再补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"阴虚和阳虚可以同时补"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可以（阴阳两虚），但需要讲究比例和顺序，不能等量齐观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"气血虚就吃阿胶"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阿胶滋腻碍脾，脾虚湿重的人吃了大便更稀，要先健脾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"精亏就吃鹿茸"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鹿茸大温大补，阴虚火旺的人吃了火上浇油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"盗汗就是阴虚"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盗汗以阴虚为主，但气虚、湿热、营卫不和也可导致，需辨证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"怕冷就是阳虚"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阳虚一定怕冷，但怕冷也可能是气虚、表寒、气郁，要结合其他症状</w:t>
            </w:r>
          </w:p>
        </w:tc>
      </w:tr>
    </w:tbl>
    <w:p/>
    <w:p>
      <w:pPr>
        <w:pStyle w:val="Heading1"/>
      </w:pPr>
      <w:r>
        <w:t>十二、一表速查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虚证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一句话特征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标志性症状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治法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核心药物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代表中成药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气虚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没力气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乏力气短自汗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补气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人参、黄芪、白术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四君子丸/参苓白术散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血虚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没营养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面白头晕月经少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补血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当归、熟地、白芍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四物膏/归脾丸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阴虚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缺水（热）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口干盗汗手足心热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滋阴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熟地、麦冬、枸杞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六味地黄丸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阴虚火旺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缺水+虚火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盗汗+性欲亢/口疮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滋阴降火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知母、黄柏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知柏地黄丸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阳虚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缺火（寒）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怕冷四肢凉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温阳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附子、肉桂、干姜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金匮肾气丸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精亏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底子薄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早衰健忘发育迟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填精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鹿角胶、龟板胶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左归丸/龟鹿二仙膏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津亏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缺体液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口渴干燥便秘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生津润燥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沙参、麦冬、石斛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增液颗粒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气阴两虚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又没力又缺水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乏力+盗汗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益气养阴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人参、麦冬、五味子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生脉饮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气血两虚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又没力又没营养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乏力+面白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气血双补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人参、当归、黄芪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八珍丸</w:t>
            </w:r>
          </w:p>
        </w:tc>
      </w:tr>
    </w:tbl>
    <w:p/>
    <w:p>
      <w:r>
        <w:rPr>
          <w:rFonts w:ascii="微软雅黑" w:hAnsi="微软雅黑" w:eastAsia="微软雅黑"/>
          <w:b w:val="0"/>
          <w:sz w:val="22"/>
        </w:rPr>
      </w:r>
    </w:p>
    <w:p>
      <w:pPr>
        <w:jc w:val="center"/>
      </w:pPr>
      <w:r>
        <w:rPr>
          <w:rFonts w:ascii="微软雅黑" w:hAnsi="微软雅黑" w:eastAsia="微软雅黑"/>
          <w:color w:val="808080"/>
          <w:sz w:val="20"/>
        </w:rPr>
        <w:t>—— 文档整理完毕，仅供学习参考，具体用药请遵医嘱 ——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2E74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2E74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2E745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