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Microsoft YaHei" w:hAnsi="Microsoft YaHei" w:eastAsia="Microsoft YaHei"/>
          <w:color w:val="1F497D"/>
          <w:sz w:val="52"/>
        </w:rPr>
        <w:t>获客型短视频实战方法论</w:t>
      </w:r>
    </w:p>
    <w:p>
      <w:pPr>
        <w:jc w:val="center"/>
      </w:pPr>
      <w:r>
        <w:rPr>
          <w:rFonts w:ascii="Microsoft YaHei" w:hAnsi="Microsoft YaHei" w:eastAsia="Microsoft YaHei"/>
          <w:color w:val="808080"/>
          <w:sz w:val="26"/>
        </w:rPr>
        <w:t>—— 从认知到成交的五维拆解</w:t>
      </w:r>
    </w:p>
    <w:p>
      <w:pPr>
        <w:jc w:val="center"/>
      </w:pPr>
      <w:r>
        <w:rPr>
          <w:rFonts w:ascii="Microsoft YaHei" w:hAnsi="Microsoft YaHei" w:eastAsia="Microsoft YaHei"/>
          <w:b w:val="0"/>
          <w:color w:val="808080"/>
          <w:sz w:val="20"/>
        </w:rPr>
        <w:t>报告日期：2026年07月23日</w:t>
      </w:r>
    </w:p>
    <w:p>
      <w:r>
        <w:rPr>
          <w:rFonts w:ascii="Microsoft YaHei" w:hAnsi="Microsoft YaHei" w:eastAsia="Microsoft YaHei"/>
          <w:b w:val="0"/>
          <w:sz w:val="22"/>
        </w:rPr>
      </w:r>
    </w:p>
    <w:p>
      <w:pPr>
        <w:pStyle w:val="Heading1"/>
      </w:pPr>
      <w:r>
        <w:rPr>
          <w:rFonts w:ascii="Microsoft YaHei" w:hAnsi="Microsoft YaHei" w:eastAsia="Microsoft YaHei"/>
        </w:rPr>
        <w:t>核心认知：这不是内容生意，是成交生意</w:t>
      </w:r>
    </w:p>
    <w:p>
      <w:r>
        <w:rPr>
          <w:rFonts w:ascii="Microsoft YaHei" w:hAnsi="Microsoft YaHei" w:eastAsia="Microsoft YaHei"/>
          <w:b w:val="0"/>
          <w:sz w:val="22"/>
        </w:rPr>
        <w:t>做获客型短视频，最容易踩的坑是"把它当内容来做"——追热点、拼创意、比剪辑。结果往往是播放量很高、粉丝不少，但就是不成交。</w:t>
      </w:r>
    </w:p>
    <w:p>
      <w:r>
        <w:rPr>
          <w:rFonts w:ascii="Microsoft YaHei" w:hAnsi="Microsoft YaHei" w:eastAsia="Microsoft YaHei"/>
          <w:b/>
          <w:color w:val="C00000"/>
          <w:sz w:val="22"/>
        </w:rPr>
        <w:t>真正的获客型短视频，本质是"用短视频当钩子，把精准客户筛选出来并推到你的成交系统里"。一切不以成交为目标的播放量，都是在浪费精力。</w:t>
      </w:r>
    </w:p>
    <w:p>
      <w:r>
        <w:rPr>
          <w:rFonts w:ascii="Microsoft YaHei" w:hAnsi="Microsoft YaHei" w:eastAsia="Microsoft YaHei"/>
          <w:b w:val="0"/>
          <w:sz w:val="22"/>
        </w:rPr>
      </w:r>
    </w:p>
    <w:p>
      <w:r>
        <w:rPr>
          <w:rFonts w:ascii="Microsoft YaHei" w:hAnsi="Microsoft YaHei" w:eastAsia="Microsoft YaHei"/>
          <w:b w:val="0"/>
          <w:sz w:val="22"/>
        </w:rPr>
        <w:t>本方法论围绕五个核心维度，把"拍短视频→拿结果"这条链路打通：</w:t>
      </w:r>
    </w:p>
    <w:p>
      <w:r>
        <w:rPr>
          <w:rFonts w:ascii="Microsoft YaHei" w:hAnsi="Microsoft YaHei" w:eastAsia="Microsoft YaHei"/>
          <w:b w:val="0"/>
          <w:sz w:val="22"/>
        </w:rPr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1701"/>
          </w:tcPr>
          <w:p>
            <w:r>
              <w:rPr>
                <w:rFonts w:ascii="Microsoft YaHei" w:hAnsi="Microsoft YaHei" w:eastAsia="Microsoft YaHei"/>
                <w:b/>
                <w:sz w:val="20"/>
              </w:rPr>
              <w:t>维度</w:t>
            </w:r>
          </w:p>
        </w:tc>
        <w:tc>
          <w:tcPr>
            <w:tcW w:type="dxa" w:w="3402"/>
          </w:tcPr>
          <w:p>
            <w:r>
              <w:rPr>
                <w:rFonts w:ascii="Microsoft YaHei" w:hAnsi="Microsoft YaHei" w:eastAsia="Microsoft YaHei"/>
                <w:b/>
                <w:sz w:val="20"/>
              </w:rPr>
              <w:t>解决的核心问题</w:t>
            </w:r>
          </w:p>
        </w:tc>
        <w:tc>
          <w:tcPr>
            <w:tcW w:type="dxa" w:w="4535"/>
          </w:tcPr>
          <w:p>
            <w:r>
              <w:rPr>
                <w:rFonts w:ascii="Microsoft YaHei" w:hAnsi="Microsoft YaHei" w:eastAsia="Microsoft YaHei"/>
                <w:b/>
                <w:sz w:val="20"/>
              </w:rPr>
              <w:t>成果物</w:t>
            </w:r>
          </w:p>
        </w:tc>
      </w:tr>
      <w:tr>
        <w:tc>
          <w:tcPr>
            <w:tcW w:type="dxa" w:w="1701"/>
          </w:tcPr>
          <w:p>
            <w:r>
              <w:rPr>
                <w:rFonts w:ascii="Microsoft YaHei" w:hAnsi="Microsoft YaHei" w:eastAsia="Microsoft YaHei"/>
                <w:sz w:val="20"/>
              </w:rPr>
              <w:t>① 内容认知</w:t>
            </w:r>
          </w:p>
        </w:tc>
        <w:tc>
          <w:tcPr>
            <w:tcW w:type="dxa" w:w="3402"/>
          </w:tcPr>
          <w:p>
            <w:r>
              <w:rPr>
                <w:rFonts w:ascii="Microsoft YaHei" w:hAnsi="Microsoft YaHei" w:eastAsia="Microsoft YaHei"/>
                <w:sz w:val="20"/>
              </w:rPr>
              <w:t>从"做内容"切换到"做生意"</w:t>
            </w:r>
          </w:p>
        </w:tc>
        <w:tc>
          <w:tcPr>
            <w:tcW w:type="dxa" w:w="4535"/>
          </w:tcPr>
          <w:p>
            <w:r>
              <w:rPr>
                <w:rFonts w:ascii="Microsoft YaHei" w:hAnsi="Microsoft YaHei" w:eastAsia="Microsoft YaHei"/>
                <w:sz w:val="20"/>
              </w:rPr>
              <w:t>认知重构 + 自我检测清单</w:t>
            </w:r>
          </w:p>
        </w:tc>
      </w:tr>
      <w:tr>
        <w:tc>
          <w:tcPr>
            <w:tcW w:type="dxa" w:w="1701"/>
          </w:tcPr>
          <w:p>
            <w:r>
              <w:rPr>
                <w:rFonts w:ascii="Microsoft YaHei" w:hAnsi="Microsoft YaHei" w:eastAsia="Microsoft YaHei"/>
                <w:sz w:val="20"/>
              </w:rPr>
              <w:t>② 精准选题</w:t>
            </w:r>
          </w:p>
        </w:tc>
        <w:tc>
          <w:tcPr>
            <w:tcW w:type="dxa" w:w="3402"/>
          </w:tcPr>
          <w:p>
            <w:r>
              <w:rPr>
                <w:rFonts w:ascii="Microsoft YaHei" w:hAnsi="Microsoft YaHei" w:eastAsia="Microsoft YaHei"/>
                <w:sz w:val="20"/>
              </w:rPr>
              <w:t>拍什么才能吸引精准客户</w:t>
            </w:r>
          </w:p>
        </w:tc>
        <w:tc>
          <w:tcPr>
            <w:tcW w:type="dxa" w:w="4535"/>
          </w:tcPr>
          <w:p>
            <w:r>
              <w:rPr>
                <w:rFonts w:ascii="Microsoft YaHei" w:hAnsi="Microsoft YaHei" w:eastAsia="Microsoft YaHei"/>
                <w:sz w:val="20"/>
              </w:rPr>
              <w:t>选题公式 + 选题表模板</w:t>
            </w:r>
          </w:p>
        </w:tc>
      </w:tr>
      <w:tr>
        <w:tc>
          <w:tcPr>
            <w:tcW w:type="dxa" w:w="1701"/>
          </w:tcPr>
          <w:p>
            <w:r>
              <w:rPr>
                <w:rFonts w:ascii="Microsoft YaHei" w:hAnsi="Microsoft YaHei" w:eastAsia="Microsoft YaHei"/>
                <w:sz w:val="20"/>
              </w:rPr>
              <w:t>③ 开头破题</w:t>
            </w:r>
          </w:p>
        </w:tc>
        <w:tc>
          <w:tcPr>
            <w:tcW w:type="dxa" w:w="3402"/>
          </w:tcPr>
          <w:p>
            <w:r>
              <w:rPr>
                <w:rFonts w:ascii="Microsoft YaHei" w:hAnsi="Microsoft YaHei" w:eastAsia="Microsoft YaHei"/>
                <w:sz w:val="20"/>
              </w:rPr>
              <w:t>前3秒抓住目标客户</w:t>
            </w:r>
          </w:p>
        </w:tc>
        <w:tc>
          <w:tcPr>
            <w:tcW w:type="dxa" w:w="4535"/>
          </w:tcPr>
          <w:p>
            <w:r>
              <w:rPr>
                <w:rFonts w:ascii="Microsoft YaHei" w:hAnsi="Microsoft YaHei" w:eastAsia="Microsoft YaHei"/>
                <w:sz w:val="20"/>
              </w:rPr>
              <w:t>5类开头模板 + 30个案例</w:t>
            </w:r>
          </w:p>
        </w:tc>
      </w:tr>
      <w:tr>
        <w:tc>
          <w:tcPr>
            <w:tcW w:type="dxa" w:w="1701"/>
          </w:tcPr>
          <w:p>
            <w:r>
              <w:rPr>
                <w:rFonts w:ascii="Microsoft YaHei" w:hAnsi="Microsoft YaHei" w:eastAsia="Microsoft YaHei"/>
                <w:sz w:val="20"/>
              </w:rPr>
              <w:t>④ 信任表达</w:t>
            </w:r>
          </w:p>
        </w:tc>
        <w:tc>
          <w:tcPr>
            <w:tcW w:type="dxa" w:w="3402"/>
          </w:tcPr>
          <w:p>
            <w:r>
              <w:rPr>
                <w:rFonts w:ascii="Microsoft YaHei" w:hAnsi="Microsoft YaHei" w:eastAsia="Microsoft YaHei"/>
                <w:sz w:val="20"/>
              </w:rPr>
              <w:t>客户怎么相信你能解决问题</w:t>
            </w:r>
          </w:p>
        </w:tc>
        <w:tc>
          <w:tcPr>
            <w:tcW w:type="dxa" w:w="4535"/>
          </w:tcPr>
          <w:p>
            <w:r>
              <w:rPr>
                <w:rFonts w:ascii="Microsoft YaHei" w:hAnsi="Microsoft YaHei" w:eastAsia="Microsoft YaHei"/>
                <w:sz w:val="20"/>
              </w:rPr>
              <w:t>4层信任体系 + 表达模板</w:t>
            </w:r>
          </w:p>
        </w:tc>
      </w:tr>
      <w:tr>
        <w:tc>
          <w:tcPr>
            <w:tcW w:type="dxa" w:w="1701"/>
          </w:tcPr>
          <w:p>
            <w:r>
              <w:rPr>
                <w:rFonts w:ascii="Microsoft YaHei" w:hAnsi="Microsoft YaHei" w:eastAsia="Microsoft YaHei"/>
                <w:sz w:val="20"/>
              </w:rPr>
              <w:t>⑤ 视频结构</w:t>
            </w:r>
          </w:p>
        </w:tc>
        <w:tc>
          <w:tcPr>
            <w:tcW w:type="dxa" w:w="3402"/>
          </w:tcPr>
          <w:p>
            <w:r>
              <w:rPr>
                <w:rFonts w:ascii="Microsoft YaHei" w:hAnsi="Microsoft YaHei" w:eastAsia="Microsoft YaHei"/>
                <w:sz w:val="20"/>
              </w:rPr>
              <w:t>一条完整的成交型视频怎么拍</w:t>
            </w:r>
          </w:p>
        </w:tc>
        <w:tc>
          <w:tcPr>
            <w:tcW w:type="dxa" w:w="4535"/>
          </w:tcPr>
          <w:p>
            <w:r>
              <w:rPr>
                <w:rFonts w:ascii="Microsoft YaHei" w:hAnsi="Microsoft YaHei" w:eastAsia="Microsoft YaHei"/>
                <w:sz w:val="20"/>
              </w:rPr>
              <w:t>万能结构 + 完整脚本示范</w:t>
            </w:r>
          </w:p>
        </w:tc>
      </w:tr>
    </w:tbl>
    <w:p>
      <w:pPr>
        <w:pStyle w:val="Heading1"/>
      </w:pPr>
      <w:r>
        <w:rPr>
          <w:rFonts w:ascii="Microsoft YaHei" w:hAnsi="Microsoft YaHei" w:eastAsia="Microsoft YaHei"/>
        </w:rPr>
        <w:t>一、内容认知：不是拍热闹，是拍成交</w:t>
      </w:r>
    </w:p>
    <w:p>
      <w:r>
        <w:rPr>
          <w:rFonts w:ascii="Microsoft YaHei" w:hAnsi="Microsoft YaHei" w:eastAsia="Microsoft YaHei"/>
          <w:b/>
          <w:sz w:val="24"/>
        </w:rPr>
        <w:t>1.1 两种短视频的本质区别</w:t>
      </w:r>
    </w:p>
    <w:p>
      <w:r>
        <w:rPr>
          <w:rFonts w:ascii="Microsoft YaHei" w:hAnsi="Microsoft YaHei" w:eastAsia="Microsoft YaHei"/>
          <w:b w:val="0"/>
          <w:sz w:val="22"/>
        </w:rPr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1701"/>
          </w:tcPr>
          <w:p>
            <w:r>
              <w:rPr>
                <w:rFonts w:ascii="Microsoft YaHei" w:hAnsi="Microsoft YaHei" w:eastAsia="Microsoft YaHei"/>
                <w:b/>
                <w:sz w:val="20"/>
              </w:rPr>
              <w:t>维度</w:t>
            </w:r>
          </w:p>
        </w:tc>
        <w:tc>
          <w:tcPr>
            <w:tcW w:type="dxa" w:w="3402"/>
          </w:tcPr>
          <w:p>
            <w:r>
              <w:rPr>
                <w:rFonts w:ascii="Microsoft YaHei" w:hAnsi="Microsoft YaHei" w:eastAsia="Microsoft YaHei"/>
                <w:b/>
                <w:sz w:val="20"/>
              </w:rPr>
              <w:t>内容型短视频</w:t>
            </w:r>
          </w:p>
        </w:tc>
        <w:tc>
          <w:tcPr>
            <w:tcW w:type="dxa" w:w="3969"/>
          </w:tcPr>
          <w:p>
            <w:r>
              <w:rPr>
                <w:rFonts w:ascii="Microsoft YaHei" w:hAnsi="Microsoft YaHei" w:eastAsia="Microsoft YaHei"/>
                <w:b/>
                <w:sz w:val="20"/>
              </w:rPr>
              <w:t>获客型短视频</w:t>
            </w:r>
          </w:p>
        </w:tc>
      </w:tr>
      <w:tr>
        <w:tc>
          <w:tcPr>
            <w:tcW w:type="dxa" w:w="1701"/>
          </w:tcPr>
          <w:p>
            <w:r>
              <w:rPr>
                <w:rFonts w:ascii="Microsoft YaHei" w:hAnsi="Microsoft YaHei" w:eastAsia="Microsoft YaHei"/>
                <w:sz w:val="20"/>
              </w:rPr>
              <w:t>目的</w:t>
            </w:r>
          </w:p>
        </w:tc>
        <w:tc>
          <w:tcPr>
            <w:tcW w:type="dxa" w:w="3402"/>
          </w:tcPr>
          <w:p>
            <w:r>
              <w:rPr>
                <w:rFonts w:ascii="Microsoft YaHei" w:hAnsi="Microsoft YaHei" w:eastAsia="Microsoft YaHei"/>
                <w:sz w:val="20"/>
              </w:rPr>
              <w:t>涨粉、曝光、品牌</w:t>
            </w:r>
          </w:p>
        </w:tc>
        <w:tc>
          <w:tcPr>
            <w:tcW w:type="dxa" w:w="3969"/>
          </w:tcPr>
          <w:p>
            <w:r>
              <w:rPr>
                <w:rFonts w:ascii="Microsoft YaHei" w:hAnsi="Microsoft YaHei" w:eastAsia="Microsoft YaHei"/>
                <w:sz w:val="20"/>
              </w:rPr>
              <w:t>筛选精准客户，推向成交</w:t>
            </w:r>
          </w:p>
        </w:tc>
      </w:tr>
      <w:tr>
        <w:tc>
          <w:tcPr>
            <w:tcW w:type="dxa" w:w="1701"/>
          </w:tcPr>
          <w:p>
            <w:r>
              <w:rPr>
                <w:rFonts w:ascii="Microsoft YaHei" w:hAnsi="Microsoft YaHei" w:eastAsia="Microsoft YaHei"/>
                <w:sz w:val="20"/>
              </w:rPr>
              <w:t>受众</w:t>
            </w:r>
          </w:p>
        </w:tc>
        <w:tc>
          <w:tcPr>
            <w:tcW w:type="dxa" w:w="3402"/>
          </w:tcPr>
          <w:p>
            <w:r>
              <w:rPr>
                <w:rFonts w:ascii="Microsoft YaHei" w:hAnsi="Microsoft YaHei" w:eastAsia="Microsoft YaHei"/>
                <w:sz w:val="20"/>
              </w:rPr>
              <w:t>泛人群，围观群众</w:t>
            </w:r>
          </w:p>
        </w:tc>
        <w:tc>
          <w:tcPr>
            <w:tcW w:type="dxa" w:w="3969"/>
          </w:tcPr>
          <w:p>
            <w:r>
              <w:rPr>
                <w:rFonts w:ascii="Microsoft YaHei" w:hAnsi="Microsoft YaHei" w:eastAsia="Microsoft YaHei"/>
                <w:sz w:val="20"/>
              </w:rPr>
              <w:t>有明确需求的潜在客户</w:t>
            </w:r>
          </w:p>
        </w:tc>
      </w:tr>
      <w:tr>
        <w:tc>
          <w:tcPr>
            <w:tcW w:type="dxa" w:w="1701"/>
          </w:tcPr>
          <w:p>
            <w:r>
              <w:rPr>
                <w:rFonts w:ascii="Microsoft YaHei" w:hAnsi="Microsoft YaHei" w:eastAsia="Microsoft YaHei"/>
                <w:sz w:val="20"/>
              </w:rPr>
              <w:t>核心指标</w:t>
            </w:r>
          </w:p>
        </w:tc>
        <w:tc>
          <w:tcPr>
            <w:tcW w:type="dxa" w:w="3402"/>
          </w:tcPr>
          <w:p>
            <w:r>
              <w:rPr>
                <w:rFonts w:ascii="Microsoft YaHei" w:hAnsi="Microsoft YaHei" w:eastAsia="Microsoft YaHei"/>
                <w:sz w:val="20"/>
              </w:rPr>
              <w:t>播放量、完播率、涨粉数</w:t>
            </w:r>
          </w:p>
        </w:tc>
        <w:tc>
          <w:tcPr>
            <w:tcW w:type="dxa" w:w="3969"/>
          </w:tcPr>
          <w:p>
            <w:r>
              <w:rPr>
                <w:rFonts w:ascii="Microsoft YaHei" w:hAnsi="Microsoft YaHei" w:eastAsia="Microsoft YaHei"/>
                <w:sz w:val="20"/>
              </w:rPr>
              <w:t>私信量、加微信数、成交数</w:t>
            </w:r>
          </w:p>
        </w:tc>
      </w:tr>
      <w:tr>
        <w:tc>
          <w:tcPr>
            <w:tcW w:type="dxa" w:w="1701"/>
          </w:tcPr>
          <w:p>
            <w:r>
              <w:rPr>
                <w:rFonts w:ascii="Microsoft YaHei" w:hAnsi="Microsoft YaHei" w:eastAsia="Microsoft YaHei"/>
                <w:sz w:val="20"/>
              </w:rPr>
              <w:t>内容策略</w:t>
            </w:r>
          </w:p>
        </w:tc>
        <w:tc>
          <w:tcPr>
            <w:tcW w:type="dxa" w:w="3402"/>
          </w:tcPr>
          <w:p>
            <w:r>
              <w:rPr>
                <w:rFonts w:ascii="Microsoft YaHei" w:hAnsi="Microsoft YaHei" w:eastAsia="Microsoft YaHei"/>
                <w:sz w:val="20"/>
              </w:rPr>
              <w:t>蹭热点、有趣、有共鸣</w:t>
            </w:r>
          </w:p>
        </w:tc>
        <w:tc>
          <w:tcPr>
            <w:tcW w:type="dxa" w:w="3969"/>
          </w:tcPr>
          <w:p>
            <w:r>
              <w:rPr>
                <w:rFonts w:ascii="Microsoft YaHei" w:hAnsi="Microsoft YaHei" w:eastAsia="Microsoft YaHei"/>
                <w:sz w:val="20"/>
              </w:rPr>
              <w:t>围绕客户痛点和成交路径</w:t>
            </w:r>
          </w:p>
        </w:tc>
      </w:tr>
      <w:tr>
        <w:tc>
          <w:tcPr>
            <w:tcW w:type="dxa" w:w="1701"/>
          </w:tcPr>
          <w:p>
            <w:r>
              <w:rPr>
                <w:rFonts w:ascii="Microsoft YaHei" w:hAnsi="Microsoft YaHei" w:eastAsia="Microsoft YaHei"/>
                <w:sz w:val="20"/>
              </w:rPr>
              <w:t>盈利方式</w:t>
            </w:r>
          </w:p>
        </w:tc>
        <w:tc>
          <w:tcPr>
            <w:tcW w:type="dxa" w:w="3402"/>
          </w:tcPr>
          <w:p>
            <w:r>
              <w:rPr>
                <w:rFonts w:ascii="Microsoft YaHei" w:hAnsi="Microsoft YaHei" w:eastAsia="Microsoft YaHei"/>
                <w:sz w:val="20"/>
              </w:rPr>
              <w:t>广告、打赏、带货佣金</w:t>
            </w:r>
          </w:p>
        </w:tc>
        <w:tc>
          <w:tcPr>
            <w:tcW w:type="dxa" w:w="3969"/>
          </w:tcPr>
          <w:p>
            <w:r>
              <w:rPr>
                <w:rFonts w:ascii="Microsoft YaHei" w:hAnsi="Microsoft YaHei" w:eastAsia="Microsoft YaHei"/>
                <w:sz w:val="20"/>
              </w:rPr>
              <w:t>引流私域 → 后端高客单产品</w:t>
            </w:r>
          </w:p>
        </w:tc>
      </w:tr>
      <w:tr>
        <w:tc>
          <w:tcPr>
            <w:tcW w:type="dxa" w:w="1701"/>
          </w:tcPr>
          <w:p>
            <w:r>
              <w:rPr>
                <w:rFonts w:ascii="Microsoft YaHei" w:hAnsi="Microsoft YaHei" w:eastAsia="Microsoft YaHei"/>
                <w:sz w:val="20"/>
              </w:rPr>
              <w:t>典型场景</w:t>
            </w:r>
          </w:p>
        </w:tc>
        <w:tc>
          <w:tcPr>
            <w:tcW w:type="dxa" w:w="3402"/>
          </w:tcPr>
          <w:p>
            <w:r>
              <w:rPr>
                <w:rFonts w:ascii="Microsoft YaHei" w:hAnsi="Microsoft YaHei" w:eastAsia="Microsoft YaHei"/>
                <w:sz w:val="20"/>
              </w:rPr>
              <w:t>剧情号、段子号、颜值号</w:t>
            </w:r>
          </w:p>
        </w:tc>
        <w:tc>
          <w:tcPr>
            <w:tcW w:type="dxa" w:w="3969"/>
          </w:tcPr>
          <w:p>
            <w:r>
              <w:rPr>
                <w:rFonts w:ascii="Microsoft YaHei" w:hAnsi="Microsoft YaHei" w:eastAsia="Microsoft YaHei"/>
                <w:sz w:val="20"/>
              </w:rPr>
              <w:t>律师、医生、咨询师、教培、装修</w:t>
            </w:r>
          </w:p>
        </w:tc>
      </w:tr>
    </w:tbl>
    <w:p>
      <w:r>
        <w:rPr>
          <w:rFonts w:ascii="Microsoft YaHei" w:hAnsi="Microsoft YaHei" w:eastAsia="Microsoft YaHei"/>
          <w:b w:val="0"/>
          <w:sz w:val="22"/>
        </w:rPr>
      </w:r>
    </w:p>
    <w:p>
      <w:r>
        <w:rPr>
          <w:rFonts w:ascii="Microsoft YaHei" w:hAnsi="Microsoft YaHei" w:eastAsia="Microsoft YaHei"/>
          <w:b/>
          <w:sz w:val="24"/>
        </w:rPr>
        <w:t>1.2 自我检测：你的账号是哪种？</w:t>
      </w:r>
    </w:p>
    <w:p>
      <w:r>
        <w:rPr>
          <w:rFonts w:ascii="Microsoft YaHei" w:hAnsi="Microsoft YaHei" w:eastAsia="Microsoft YaHei"/>
          <w:b w:val="0"/>
          <w:sz w:val="22"/>
        </w:rPr>
        <w:t>用以下5个问题自测：</w:t>
      </w:r>
    </w:p>
    <w:p>
      <w:r>
        <w:rPr>
          <w:rFonts w:ascii="Microsoft YaHei" w:hAnsi="Microsoft YaHei" w:eastAsia="Microsoft YaHei"/>
          <w:b w:val="0"/>
          <w:sz w:val="22"/>
        </w:rPr>
        <w:t>① 你的播放量稳定在多少？有过10万+吗？——答：几乎没有 → 大概率是定位有偏差</w:t>
      </w:r>
    </w:p>
    <w:p>
      <w:r>
        <w:rPr>
          <w:rFonts w:ascii="Microsoft YaHei" w:hAnsi="Microsoft YaHei" w:eastAsia="Microsoft YaHei"/>
          <w:b w:val="0"/>
          <w:sz w:val="22"/>
        </w:rPr>
        <w:t>② 你的粉丝增长是否稳定？一天涨不到30人？——答：是 → 内容没有勾子</w:t>
      </w:r>
    </w:p>
    <w:p>
      <w:r>
        <w:rPr>
          <w:rFonts w:ascii="Microsoft YaHei" w:hAnsi="Microsoft YaHei" w:eastAsia="Microsoft YaHei"/>
          <w:b w:val="0"/>
          <w:sz w:val="22"/>
        </w:rPr>
        <w:t>③ 每天有多少人私信你？——答：0-3个 → 没做到"价值前置"</w:t>
      </w:r>
    </w:p>
    <w:p>
      <w:r>
        <w:rPr>
          <w:rFonts w:ascii="Microsoft YaHei" w:hAnsi="Microsoft YaHei" w:eastAsia="Microsoft YaHei"/>
          <w:b w:val="0"/>
          <w:sz w:val="22"/>
        </w:rPr>
        <w:t>④ 你每周能成交多少单？——答：靠粉丝主动咨询 → 后端转化能力弱</w:t>
      </w:r>
    </w:p>
    <w:p>
      <w:r>
        <w:rPr>
          <w:rFonts w:ascii="Microsoft YaHei" w:hAnsi="Microsoft YaHei" w:eastAsia="Microsoft YaHei"/>
          <w:b w:val="0"/>
          <w:sz w:val="22"/>
        </w:rPr>
        <w:t>⑤ 你能否一句话说清楚"你是谁、为谁、解决什么问题"？——答：说不清 → 定位模糊</w:t>
      </w:r>
    </w:p>
    <w:p>
      <w:r>
        <w:rPr>
          <w:rFonts w:ascii="Microsoft YaHei" w:hAnsi="Microsoft YaHei" w:eastAsia="Microsoft YaHei"/>
          <w:b w:val="0"/>
          <w:sz w:val="22"/>
        </w:rPr>
      </w:r>
    </w:p>
    <w:p>
      <w:r>
        <w:rPr>
          <w:rFonts w:ascii="Microsoft YaHei" w:hAnsi="Microsoft YaHei" w:eastAsia="Microsoft YaHei"/>
          <w:b/>
          <w:color w:val="C00000"/>
          <w:sz w:val="24"/>
        </w:rPr>
        <w:t>1.3 一个反常识结论</w:t>
      </w:r>
    </w:p>
    <w:p>
      <w:r>
        <w:rPr>
          <w:rFonts w:ascii="Microsoft YaHei" w:hAnsi="Microsoft YaHei" w:eastAsia="Microsoft YaHei"/>
          <w:b/>
          <w:sz w:val="24"/>
        </w:rPr>
        <w:t>播放量高 ≠ 能赚钱。</w:t>
      </w:r>
    </w:p>
    <w:p>
      <w:r>
        <w:rPr>
          <w:rFonts w:ascii="Microsoft YaHei" w:hAnsi="Microsoft YaHei" w:eastAsia="Microsoft YaHei"/>
          <w:b w:val="0"/>
          <w:sz w:val="22"/>
        </w:rPr>
        <w:t>一个5000播放、200精准粉丝的账号，比10万播放、3000泛粉的账号，更值钱。</w:t>
      </w:r>
    </w:p>
    <w:p>
      <w:r>
        <w:rPr>
          <w:rFonts w:ascii="Microsoft YaHei" w:hAnsi="Microsoft YaHei" w:eastAsia="Microsoft YaHei"/>
          <w:b w:val="0"/>
          <w:sz w:val="22"/>
        </w:rPr>
        <w:t>原因：5000播放能引流50个精准客户 → 后端变现5-10单；10万播放带来100个泛粉咨询 → 成交2-3单。</w:t>
      </w:r>
    </w:p>
    <w:p>
      <w:r>
        <w:rPr>
          <w:rFonts w:ascii="Microsoft YaHei" w:hAnsi="Microsoft YaHei" w:eastAsia="Microsoft YaHei"/>
          <w:b/>
          <w:color w:val="C00000"/>
          <w:sz w:val="22"/>
        </w:rPr>
        <w:t>你所有的精力，应该花在"让精准客户看到你"，而不是"让所有人看到你"。</w:t>
      </w:r>
    </w:p>
    <w:p>
      <w:pPr>
        <w:pStyle w:val="Heading1"/>
      </w:pPr>
      <w:r>
        <w:rPr>
          <w:rFonts w:ascii="Microsoft YaHei" w:hAnsi="Microsoft YaHei" w:eastAsia="Microsoft YaHei"/>
        </w:rPr>
        <w:t>二、精准选题：围绕客户"愿意付钱的问题"拍</w:t>
      </w:r>
    </w:p>
    <w:p>
      <w:r>
        <w:rPr>
          <w:rFonts w:ascii="Microsoft YaHei" w:hAnsi="Microsoft YaHei" w:eastAsia="Microsoft YaHei"/>
          <w:b/>
          <w:sz w:val="24"/>
        </w:rPr>
        <w:t>2.1 选题黄金公式</w:t>
      </w:r>
    </w:p>
    <w:p>
      <w:r>
        <w:rPr>
          <w:rFonts w:ascii="Microsoft YaHei" w:hAnsi="Microsoft YaHei" w:eastAsia="Microsoft YaHei"/>
          <w:b w:val="0"/>
          <w:sz w:val="22"/>
        </w:rPr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535"/>
          </w:tcPr>
          <w:p>
            <w:r>
              <w:rPr>
                <w:rFonts w:ascii="Microsoft YaHei" w:hAnsi="Microsoft YaHei" w:eastAsia="Microsoft YaHei"/>
                <w:b/>
                <w:sz w:val="20"/>
              </w:rPr>
              <w:t>公式</w:t>
            </w:r>
          </w:p>
        </w:tc>
        <w:tc>
          <w:tcPr>
            <w:tcW w:type="dxa" w:w="5102"/>
          </w:tcPr>
          <w:p>
            <w:r>
              <w:rPr>
                <w:rFonts w:ascii="Microsoft YaHei" w:hAnsi="Microsoft YaHei" w:eastAsia="Microsoft YaHei"/>
                <w:b/>
                <w:sz w:val="20"/>
              </w:rPr>
              <w:t>示例（以教培行业为例）</w:t>
            </w:r>
          </w:p>
        </w:tc>
      </w:tr>
      <w:tr>
        <w:tc>
          <w:tcPr>
            <w:tcW w:type="dxa" w:w="4535"/>
          </w:tcPr>
          <w:p>
            <w:r>
              <w:rPr>
                <w:rFonts w:ascii="Microsoft YaHei" w:hAnsi="Microsoft YaHei" w:eastAsia="Microsoft YaHei"/>
                <w:sz w:val="20"/>
              </w:rPr>
              <w:t>【人群】+【痛点】+【解决方案/反常识结论】</w:t>
            </w:r>
          </w:p>
        </w:tc>
        <w:tc>
          <w:tcPr>
            <w:tcW w:type="dxa" w:w="5102"/>
          </w:tcPr>
          <w:p>
            <w:r>
              <w:rPr>
                <w:rFonts w:ascii="Microsoft YaHei" w:hAnsi="Microsoft YaHei" w:eastAsia="Microsoft YaHei"/>
                <w:sz w:val="20"/>
              </w:rPr>
              <w:t>【高中生家长】+【数学不及格】+【其实不是孩子笨，是这3个底层逻辑没打通】</w:t>
            </w:r>
          </w:p>
        </w:tc>
      </w:tr>
      <w:tr>
        <w:tc>
          <w:tcPr>
            <w:tcW w:type="dxa" w:w="4535"/>
          </w:tcPr>
          <w:p>
            <w:r>
              <w:rPr>
                <w:rFonts w:ascii="Microsoft YaHei" w:hAnsi="Microsoft YaHei" w:eastAsia="Microsoft YaHei"/>
                <w:sz w:val="20"/>
              </w:rPr>
              <w:t>【人群】+【错误做法】+【正确做法】</w:t>
            </w:r>
          </w:p>
        </w:tc>
        <w:tc>
          <w:tcPr>
            <w:tcW w:type="dxa" w:w="5102"/>
          </w:tcPr>
          <w:p>
            <w:r>
              <w:rPr>
                <w:rFonts w:ascii="Microsoft YaHei" w:hAnsi="Microsoft YaHei" w:eastAsia="Microsoft YaHei"/>
                <w:sz w:val="20"/>
              </w:rPr>
              <w:t>【30-40岁职场人】+【还在死读书】+【不如学会这3个高情商话术】</w:t>
            </w:r>
          </w:p>
        </w:tc>
      </w:tr>
      <w:tr>
        <w:tc>
          <w:tcPr>
            <w:tcW w:type="dxa" w:w="4535"/>
          </w:tcPr>
          <w:p>
            <w:r>
              <w:rPr>
                <w:rFonts w:ascii="Microsoft YaHei" w:hAnsi="Microsoft YaHei" w:eastAsia="Microsoft YaHei"/>
                <w:sz w:val="20"/>
              </w:rPr>
              <w:t>【人群】+【数字结果】+【方法论】</w:t>
            </w:r>
          </w:p>
        </w:tc>
        <w:tc>
          <w:tcPr>
            <w:tcW w:type="dxa" w:w="5102"/>
          </w:tcPr>
          <w:p>
            <w:r>
              <w:rPr>
                <w:rFonts w:ascii="Microsoft YaHei" w:hAnsi="Microsoft YaHei" w:eastAsia="Microsoft YaHei"/>
                <w:sz w:val="20"/>
              </w:rPr>
              <w:t>【想转行的人】+【半年从0到月入3万】+【我只做了这4件事】</w:t>
            </w:r>
          </w:p>
        </w:tc>
      </w:tr>
      <w:tr>
        <w:tc>
          <w:tcPr>
            <w:tcW w:type="dxa" w:w="4535"/>
          </w:tcPr>
          <w:p>
            <w:r>
              <w:rPr>
                <w:rFonts w:ascii="Microsoft YaHei" w:hAnsi="Microsoft YaHei" w:eastAsia="Microsoft YaHei"/>
                <w:sz w:val="20"/>
              </w:rPr>
              <w:t>【人群】+【常见误区】+【避坑指南】</w:t>
            </w:r>
          </w:p>
        </w:tc>
        <w:tc>
          <w:tcPr>
            <w:tcW w:type="dxa" w:w="5102"/>
          </w:tcPr>
          <w:p>
            <w:r>
              <w:rPr>
                <w:rFonts w:ascii="Microsoft YaHei" w:hAnsi="Microsoft YaHei" w:eastAsia="Microsoft YaHei"/>
                <w:sz w:val="20"/>
              </w:rPr>
              <w:t>【装修业主】+【这5个地方千万别省钱】+【否则入住后哭都来不及】</w:t>
            </w:r>
          </w:p>
        </w:tc>
      </w:tr>
      <w:tr>
        <w:tc>
          <w:tcPr>
            <w:tcW w:type="dxa" w:w="4535"/>
          </w:tcPr>
          <w:p>
            <w:r>
              <w:rPr>
                <w:rFonts w:ascii="Microsoft YaHei" w:hAnsi="Microsoft YaHei" w:eastAsia="Microsoft YaHei"/>
                <w:sz w:val="20"/>
              </w:rPr>
              <w:t>【人群】+【时间紧迫性】+【行动召唤】</w:t>
            </w:r>
          </w:p>
        </w:tc>
        <w:tc>
          <w:tcPr>
            <w:tcW w:type="dxa" w:w="5102"/>
          </w:tcPr>
          <w:p>
            <w:r>
              <w:rPr>
                <w:rFonts w:ascii="Microsoft YaHei" w:hAnsi="Microsoft YaHei" w:eastAsia="Microsoft YaHei"/>
                <w:sz w:val="20"/>
              </w:rPr>
              <w:t>【应届生】+【秋招只剩2个月】+【现在做这件事还来得及】</w:t>
            </w:r>
          </w:p>
        </w:tc>
      </w:tr>
    </w:tbl>
    <w:p>
      <w:r>
        <w:rPr>
          <w:rFonts w:ascii="Microsoft YaHei" w:hAnsi="Microsoft YaHei" w:eastAsia="Microsoft YaHei"/>
          <w:b w:val="0"/>
          <w:sz w:val="22"/>
        </w:rPr>
      </w:r>
    </w:p>
    <w:p>
      <w:r>
        <w:rPr>
          <w:rFonts w:ascii="Microsoft YaHei" w:hAnsi="Microsoft YaHei" w:eastAsia="Microsoft YaHei"/>
          <w:b/>
          <w:sz w:val="24"/>
        </w:rPr>
        <w:t>2.2 选题从哪里来？—— 5个挖选题的渠道</w:t>
      </w:r>
    </w:p>
    <w:p>
      <w:r>
        <w:rPr>
          <w:rFonts w:ascii="Microsoft YaHei" w:hAnsi="Microsoft YaHei" w:eastAsia="Microsoft YaHei"/>
          <w:b w:val="0"/>
          <w:sz w:val="22"/>
        </w:rPr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1701"/>
          </w:tcPr>
          <w:p>
            <w:r>
              <w:rPr>
                <w:rFonts w:ascii="Microsoft YaHei" w:hAnsi="Microsoft YaHei" w:eastAsia="Microsoft YaHei"/>
                <w:b/>
                <w:sz w:val="20"/>
              </w:rPr>
              <w:t>渠道</w:t>
            </w:r>
          </w:p>
        </w:tc>
        <w:tc>
          <w:tcPr>
            <w:tcW w:type="dxa" w:w="5102"/>
          </w:tcPr>
          <w:p>
            <w:r>
              <w:rPr>
                <w:rFonts w:ascii="Microsoft YaHei" w:hAnsi="Microsoft YaHei" w:eastAsia="Microsoft YaHei"/>
                <w:b/>
                <w:sz w:val="20"/>
              </w:rPr>
              <w:t>操作方法</w:t>
            </w:r>
          </w:p>
        </w:tc>
        <w:tc>
          <w:tcPr>
            <w:tcW w:type="dxa" w:w="2268"/>
          </w:tcPr>
          <w:p>
            <w:r>
              <w:rPr>
                <w:rFonts w:ascii="Microsoft YaHei" w:hAnsi="Microsoft YaHei" w:eastAsia="Microsoft YaHei"/>
                <w:b/>
                <w:sz w:val="20"/>
              </w:rPr>
              <w:t>产出数量</w:t>
            </w:r>
          </w:p>
        </w:tc>
      </w:tr>
      <w:tr>
        <w:tc>
          <w:tcPr>
            <w:tcW w:type="dxa" w:w="1701"/>
          </w:tcPr>
          <w:p>
            <w:r>
              <w:rPr>
                <w:rFonts w:ascii="Microsoft YaHei" w:hAnsi="Microsoft YaHei" w:eastAsia="Microsoft YaHei"/>
                <w:sz w:val="20"/>
              </w:rPr>
              <w:t>1. 客户对话</w:t>
            </w:r>
          </w:p>
        </w:tc>
        <w:tc>
          <w:tcPr>
            <w:tcW w:type="dxa" w:w="5102"/>
          </w:tcPr>
          <w:p>
            <w:r>
              <w:rPr>
                <w:rFonts w:ascii="Microsoft YaHei" w:hAnsi="Microsoft YaHei" w:eastAsia="Microsoft YaHei"/>
                <w:sz w:val="20"/>
              </w:rPr>
              <w:t>把过去3个月和客户的聊天记录翻一遍，把客户问过的问题全列出来</w:t>
            </w:r>
          </w:p>
        </w:tc>
        <w:tc>
          <w:tcPr>
            <w:tcW w:type="dxa" w:w="2268"/>
          </w:tcPr>
          <w:p>
            <w:r>
              <w:rPr>
                <w:rFonts w:ascii="Microsoft YaHei" w:hAnsi="Microsoft YaHei" w:eastAsia="Microsoft YaHei"/>
                <w:sz w:val="20"/>
              </w:rPr>
              <w:t>每周20-50个</w:t>
            </w:r>
          </w:p>
        </w:tc>
      </w:tr>
      <w:tr>
        <w:tc>
          <w:tcPr>
            <w:tcW w:type="dxa" w:w="1701"/>
          </w:tcPr>
          <w:p>
            <w:r>
              <w:rPr>
                <w:rFonts w:ascii="Microsoft YaHei" w:hAnsi="Microsoft YaHei" w:eastAsia="Microsoft YaHei"/>
                <w:sz w:val="20"/>
              </w:rPr>
              <w:t>2. 评论区</w:t>
            </w:r>
          </w:p>
        </w:tc>
        <w:tc>
          <w:tcPr>
            <w:tcW w:type="dxa" w:w="5102"/>
          </w:tcPr>
          <w:p>
            <w:r>
              <w:rPr>
                <w:rFonts w:ascii="Microsoft YaHei" w:hAnsi="Microsoft YaHei" w:eastAsia="Microsoft YaHei"/>
                <w:sz w:val="20"/>
              </w:rPr>
              <w:t>去同行爆款视频下看高赞评论，那里都是真实需求</w:t>
            </w:r>
          </w:p>
        </w:tc>
        <w:tc>
          <w:tcPr>
            <w:tcW w:type="dxa" w:w="2268"/>
          </w:tcPr>
          <w:p>
            <w:r>
              <w:rPr>
                <w:rFonts w:ascii="Microsoft YaHei" w:hAnsi="Microsoft YaHei" w:eastAsia="Microsoft YaHei"/>
                <w:sz w:val="20"/>
              </w:rPr>
              <w:t>每天10-20个</w:t>
            </w:r>
          </w:p>
        </w:tc>
      </w:tr>
      <w:tr>
        <w:tc>
          <w:tcPr>
            <w:tcW w:type="dxa" w:w="1701"/>
          </w:tcPr>
          <w:p>
            <w:r>
              <w:rPr>
                <w:rFonts w:ascii="Microsoft YaHei" w:hAnsi="Microsoft YaHei" w:eastAsia="Microsoft YaHei"/>
                <w:sz w:val="20"/>
              </w:rPr>
              <w:t>3. 知乎/小红书</w:t>
            </w:r>
          </w:p>
        </w:tc>
        <w:tc>
          <w:tcPr>
            <w:tcW w:type="dxa" w:w="5102"/>
          </w:tcPr>
          <w:p>
            <w:r>
              <w:rPr>
                <w:rFonts w:ascii="Microsoft YaHei" w:hAnsi="Microsoft YaHei" w:eastAsia="Microsoft YaHei"/>
                <w:sz w:val="20"/>
              </w:rPr>
              <w:t>搜索你所在行业的关键词，按"高赞"排序</w:t>
            </w:r>
          </w:p>
        </w:tc>
        <w:tc>
          <w:tcPr>
            <w:tcW w:type="dxa" w:w="2268"/>
          </w:tcPr>
          <w:p>
            <w:r>
              <w:rPr>
                <w:rFonts w:ascii="Microsoft YaHei" w:hAnsi="Microsoft YaHei" w:eastAsia="Microsoft YaHei"/>
                <w:sz w:val="20"/>
              </w:rPr>
              <w:t>每周30-50个</w:t>
            </w:r>
          </w:p>
        </w:tc>
      </w:tr>
      <w:tr>
        <w:tc>
          <w:tcPr>
            <w:tcW w:type="dxa" w:w="1701"/>
          </w:tcPr>
          <w:p>
            <w:r>
              <w:rPr>
                <w:rFonts w:ascii="Microsoft YaHei" w:hAnsi="Microsoft YaHei" w:eastAsia="Microsoft YaHei"/>
                <w:sz w:val="20"/>
              </w:rPr>
              <w:t>4. 搜索下拉框</w:t>
            </w:r>
          </w:p>
        </w:tc>
        <w:tc>
          <w:tcPr>
            <w:tcW w:type="dxa" w:w="5102"/>
          </w:tcPr>
          <w:p>
            <w:r>
              <w:rPr>
                <w:rFonts w:ascii="Microsoft YaHei" w:hAnsi="Microsoft YaHei" w:eastAsia="Microsoft YaHei"/>
                <w:sz w:val="20"/>
              </w:rPr>
              <w:t>在抖音/微信搜你行业的核心词，记下拉提示</w:t>
            </w:r>
          </w:p>
        </w:tc>
        <w:tc>
          <w:tcPr>
            <w:tcW w:type="dxa" w:w="2268"/>
          </w:tcPr>
          <w:p>
            <w:r>
              <w:rPr>
                <w:rFonts w:ascii="Microsoft YaHei" w:hAnsi="Microsoft YaHei" w:eastAsia="Microsoft YaHei"/>
                <w:sz w:val="20"/>
              </w:rPr>
              <w:t>每周10-15个</w:t>
            </w:r>
          </w:p>
        </w:tc>
      </w:tr>
      <w:tr>
        <w:tc>
          <w:tcPr>
            <w:tcW w:type="dxa" w:w="1701"/>
          </w:tcPr>
          <w:p>
            <w:r>
              <w:rPr>
                <w:rFonts w:ascii="Microsoft YaHei" w:hAnsi="Microsoft YaHei" w:eastAsia="Microsoft YaHei"/>
                <w:sz w:val="20"/>
              </w:rPr>
              <w:t>5. 行业社群</w:t>
            </w:r>
          </w:p>
        </w:tc>
        <w:tc>
          <w:tcPr>
            <w:tcW w:type="dxa" w:w="5102"/>
          </w:tcPr>
          <w:p>
            <w:r>
              <w:rPr>
                <w:rFonts w:ascii="Microsoft YaHei" w:hAnsi="Microsoft YaHei" w:eastAsia="Microsoft YaHei"/>
                <w:sz w:val="20"/>
              </w:rPr>
              <w:t>加5-10个目标客户的微信群，看他们在抱怨什么</w:t>
            </w:r>
          </w:p>
        </w:tc>
        <w:tc>
          <w:tcPr>
            <w:tcW w:type="dxa" w:w="2268"/>
          </w:tcPr>
          <w:p>
            <w:r>
              <w:rPr>
                <w:rFonts w:ascii="Microsoft YaHei" w:hAnsi="Microsoft YaHei" w:eastAsia="Microsoft YaHei"/>
                <w:sz w:val="20"/>
              </w:rPr>
              <w:t>每周15-25个</w:t>
            </w:r>
          </w:p>
        </w:tc>
      </w:tr>
    </w:tbl>
    <w:p>
      <w:r>
        <w:rPr>
          <w:rFonts w:ascii="Microsoft YaHei" w:hAnsi="Microsoft YaHei" w:eastAsia="Microsoft YaHei"/>
          <w:b w:val="0"/>
          <w:sz w:val="22"/>
        </w:rPr>
      </w:r>
    </w:p>
    <w:p>
      <w:r>
        <w:rPr>
          <w:rFonts w:ascii="Microsoft YaHei" w:hAnsi="Microsoft YaHei" w:eastAsia="Microsoft YaHei"/>
          <w:b/>
          <w:color w:val="C00000"/>
          <w:sz w:val="24"/>
        </w:rPr>
        <w:t>2.3 选题筛选的3个标准</w:t>
      </w:r>
    </w:p>
    <w:p>
      <w:r>
        <w:rPr>
          <w:rFonts w:ascii="Microsoft YaHei" w:hAnsi="Microsoft YaHei" w:eastAsia="Microsoft YaHei"/>
          <w:b/>
          <w:sz w:val="22"/>
        </w:rPr>
        <w:t>标准一：客户愿不愿意为这个问题付钱？</w:t>
      </w:r>
    </w:p>
    <w:p>
      <w:r>
        <w:rPr>
          <w:rFonts w:ascii="Microsoft YaHei" w:hAnsi="Microsoft YaHei" w:eastAsia="Microsoft YaHei"/>
          <w:b w:val="0"/>
          <w:sz w:val="22"/>
        </w:rPr>
        <w:t>判断方法：这个问题的背后，是否隐藏着一个具体的解决方案/产品/服务？如果有 → 值得拍；如果没有 → 只是闲谈。</w:t>
      </w:r>
    </w:p>
    <w:p>
      <w:r>
        <w:rPr>
          <w:rFonts w:ascii="Microsoft YaHei" w:hAnsi="Microsoft YaHei" w:eastAsia="Microsoft YaHei"/>
          <w:b w:val="0"/>
          <w:sz w:val="22"/>
        </w:rPr>
      </w:r>
    </w:p>
    <w:p>
      <w:r>
        <w:rPr>
          <w:rFonts w:ascii="Microsoft YaHei" w:hAnsi="Microsoft YaHei" w:eastAsia="Microsoft YaHei"/>
          <w:b/>
          <w:sz w:val="22"/>
        </w:rPr>
        <w:t>标准二：看完视频后，客户会不会主动私信你？</w:t>
      </w:r>
    </w:p>
    <w:p>
      <w:r>
        <w:rPr>
          <w:rFonts w:ascii="Microsoft YaHei" w:hAnsi="Microsoft YaHei" w:eastAsia="Microsoft YaHei"/>
          <w:b w:val="0"/>
          <w:sz w:val="22"/>
        </w:rPr>
        <w:t>判断方法：视频内容是否给了"具体的方法/步骤/数据/案例"？如果全是空话，客户不会主动来。</w:t>
      </w:r>
    </w:p>
    <w:p>
      <w:r>
        <w:rPr>
          <w:rFonts w:ascii="Microsoft YaHei" w:hAnsi="Microsoft YaHei" w:eastAsia="Microsoft YaHei"/>
          <w:b w:val="0"/>
          <w:sz w:val="22"/>
        </w:rPr>
      </w:r>
    </w:p>
    <w:p>
      <w:r>
        <w:rPr>
          <w:rFonts w:ascii="Microsoft YaHei" w:hAnsi="Microsoft YaHei" w:eastAsia="Microsoft YaHei"/>
          <w:b/>
          <w:sz w:val="22"/>
        </w:rPr>
        <w:t>标准三：能不能一句话说清楚"我帮谁、解决什么问题"？</w:t>
      </w:r>
    </w:p>
    <w:p>
      <w:r>
        <w:rPr>
          <w:rFonts w:ascii="Microsoft YaHei" w:hAnsi="Microsoft YaHei" w:eastAsia="Microsoft YaHei"/>
          <w:b w:val="0"/>
          <w:sz w:val="22"/>
        </w:rPr>
        <w:t>反例："今天聊聊职场" → 太泛</w:t>
      </w:r>
    </w:p>
    <w:p>
      <w:r>
        <w:rPr>
          <w:rFonts w:ascii="Microsoft YaHei" w:hAnsi="Microsoft YaHei" w:eastAsia="Microsoft YaHei"/>
          <w:b w:val="0"/>
          <w:sz w:val="22"/>
        </w:rPr>
        <w:t>正例："我帮30+想跳槽涨薪的程序员，做职业规划咨询" → 精准</w:t>
      </w:r>
    </w:p>
    <w:p>
      <w:r>
        <w:rPr>
          <w:rFonts w:ascii="Microsoft YaHei" w:hAnsi="Microsoft YaHei" w:eastAsia="Microsoft YaHei"/>
          <w:b w:val="0"/>
          <w:sz w:val="22"/>
        </w:rPr>
      </w:r>
    </w:p>
    <w:p>
      <w:r>
        <w:rPr>
          <w:rFonts w:ascii="Microsoft YaHei" w:hAnsi="Microsoft YaHei" w:eastAsia="Microsoft YaHei"/>
          <w:b/>
          <w:sz w:val="24"/>
        </w:rPr>
        <w:t>2.4 选题表模板（建议每天填10条）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850"/>
          </w:tcPr>
          <w:p>
            <w:r>
              <w:rPr>
                <w:rFonts w:ascii="Microsoft YaHei" w:hAnsi="Microsoft YaHei" w:eastAsia="Microsoft YaHei"/>
                <w:b/>
                <w:sz w:val="20"/>
              </w:rPr>
              <w:t>序号</w:t>
            </w:r>
          </w:p>
        </w:tc>
        <w:tc>
          <w:tcPr>
            <w:tcW w:type="dxa" w:w="3969"/>
          </w:tcPr>
          <w:p>
            <w:r>
              <w:rPr>
                <w:rFonts w:ascii="Microsoft YaHei" w:hAnsi="Microsoft YaHei" w:eastAsia="Microsoft YaHei"/>
                <w:b/>
                <w:sz w:val="20"/>
              </w:rPr>
              <w:t>选题内容</w:t>
            </w:r>
          </w:p>
        </w:tc>
        <w:tc>
          <w:tcPr>
            <w:tcW w:type="dxa" w:w="1701"/>
          </w:tcPr>
          <w:p>
            <w:r>
              <w:rPr>
                <w:rFonts w:ascii="Microsoft YaHei" w:hAnsi="Microsoft YaHei" w:eastAsia="Microsoft YaHei"/>
                <w:b/>
                <w:sz w:val="20"/>
              </w:rPr>
              <w:t>目标人群</w:t>
            </w:r>
          </w:p>
        </w:tc>
        <w:tc>
          <w:tcPr>
            <w:tcW w:type="dxa" w:w="1134"/>
          </w:tcPr>
          <w:p>
            <w:r>
              <w:rPr>
                <w:rFonts w:ascii="Microsoft YaHei" w:hAnsi="Microsoft YaHei" w:eastAsia="Microsoft YaHei"/>
                <w:b/>
                <w:sz w:val="20"/>
              </w:rPr>
              <w:t>痛点强度(1-5)</w:t>
            </w:r>
          </w:p>
        </w:tc>
        <w:tc>
          <w:tcPr>
            <w:tcW w:type="dxa" w:w="1134"/>
          </w:tcPr>
          <w:p>
            <w:r>
              <w:rPr>
                <w:rFonts w:ascii="Microsoft YaHei" w:hAnsi="Microsoft YaHei" w:eastAsia="Microsoft YaHei"/>
                <w:b/>
                <w:sz w:val="20"/>
              </w:rPr>
              <w:t>能否成交</w:t>
            </w:r>
          </w:p>
        </w:tc>
        <w:tc>
          <w:tcPr>
            <w:tcW w:type="dxa" w:w="1134"/>
          </w:tcPr>
          <w:p>
            <w:r>
              <w:rPr>
                <w:rFonts w:ascii="Microsoft YaHei" w:hAnsi="Microsoft YaHei" w:eastAsia="Microsoft YaHei"/>
                <w:b/>
                <w:sz w:val="20"/>
              </w:rPr>
              <w:t>拍摄难度</w:t>
            </w:r>
          </w:p>
        </w:tc>
      </w:tr>
      <w:tr>
        <w:tc>
          <w:tcPr>
            <w:tcW w:type="dxa" w:w="850"/>
          </w:tcPr>
          <w:p>
            <w:r>
              <w:rPr>
                <w:rFonts w:ascii="Microsoft YaHei" w:hAnsi="Microsoft YaHei" w:eastAsia="Microsoft YaHei"/>
                <w:sz w:val="20"/>
              </w:rPr>
              <w:t>1</w:t>
            </w:r>
          </w:p>
        </w:tc>
        <w:tc>
          <w:tcPr>
            <w:tcW w:type="dxa" w:w="3969"/>
          </w:tcPr>
          <w:p>
            <w:r>
              <w:rPr>
                <w:rFonts w:ascii="Microsoft YaHei" w:hAnsi="Microsoft YaHei" w:eastAsia="Microsoft YaHei"/>
                <w:sz w:val="20"/>
              </w:rPr>
              <w:t>装修预算怎么分配不超支</w:t>
            </w:r>
          </w:p>
        </w:tc>
        <w:tc>
          <w:tcPr>
            <w:tcW w:type="dxa" w:w="1701"/>
          </w:tcPr>
          <w:p>
            <w:r>
              <w:rPr>
                <w:rFonts w:ascii="Microsoft YaHei" w:hAnsi="Microsoft YaHei" w:eastAsia="Microsoft YaHei"/>
                <w:sz w:val="20"/>
              </w:rPr>
              <w:t>装修业主</w:t>
            </w:r>
          </w:p>
        </w:tc>
        <w:tc>
          <w:tcPr>
            <w:tcW w:type="dxa" w:w="1134"/>
          </w:tcPr>
          <w:p>
            <w:r>
              <w:rPr>
                <w:rFonts w:ascii="Microsoft YaHei" w:hAnsi="Microsoft YaHei" w:eastAsia="Microsoft YaHei"/>
                <w:sz w:val="20"/>
              </w:rPr>
              <w:t>5</w:t>
            </w:r>
          </w:p>
        </w:tc>
        <w:tc>
          <w:tcPr>
            <w:tcW w:type="dxa" w:w="1134"/>
          </w:tcPr>
          <w:p>
            <w:r>
              <w:rPr>
                <w:rFonts w:ascii="Microsoft YaHei" w:hAnsi="Microsoft YaHei" w:eastAsia="Microsoft YaHei"/>
                <w:sz w:val="20"/>
              </w:rPr>
              <w:t>是</w:t>
            </w:r>
          </w:p>
        </w:tc>
        <w:tc>
          <w:tcPr>
            <w:tcW w:type="dxa" w:w="1134"/>
          </w:tcPr>
          <w:p>
            <w:r>
              <w:rPr>
                <w:rFonts w:ascii="Microsoft YaHei" w:hAnsi="Microsoft YaHei" w:eastAsia="Microsoft YaHei"/>
                <w:sz w:val="20"/>
              </w:rPr>
              <w:t>低</w:t>
            </w:r>
          </w:p>
        </w:tc>
      </w:tr>
      <w:tr>
        <w:tc>
          <w:tcPr>
            <w:tcW w:type="dxa" w:w="850"/>
          </w:tcPr>
          <w:p>
            <w:r>
              <w:rPr>
                <w:rFonts w:ascii="Microsoft YaHei" w:hAnsi="Microsoft YaHei" w:eastAsia="Microsoft YaHei"/>
                <w:sz w:val="20"/>
              </w:rPr>
              <w:t>2</w:t>
            </w:r>
          </w:p>
        </w:tc>
        <w:tc>
          <w:tcPr>
            <w:tcW w:type="dxa" w:w="3969"/>
          </w:tcPr>
          <w:p>
            <w:r>
              <w:rPr>
                <w:rFonts w:ascii="Microsoft YaHei" w:hAnsi="Microsoft YaHei" w:eastAsia="Microsoft YaHei"/>
                <w:sz w:val="20"/>
              </w:rPr>
              <w:t>...</w:t>
            </w:r>
          </w:p>
        </w:tc>
        <w:tc>
          <w:tcPr>
            <w:tcW w:type="dxa" w:w="1701"/>
          </w:tcPr>
          <w:p>
            <w:r>
              <w:rPr>
                <w:rFonts w:ascii="Microsoft YaHei" w:hAnsi="Microsoft YaHei" w:eastAsia="Microsoft YaHei"/>
                <w:sz w:val="20"/>
              </w:rPr>
              <w:t>...</w:t>
            </w:r>
          </w:p>
        </w:tc>
        <w:tc>
          <w:tcPr>
            <w:tcW w:type="dxa" w:w="1134"/>
          </w:tcPr>
          <w:p>
            <w:r>
              <w:rPr>
                <w:rFonts w:ascii="Microsoft YaHei" w:hAnsi="Microsoft YaHei" w:eastAsia="Microsoft YaHei"/>
                <w:sz w:val="20"/>
              </w:rPr>
              <w:t>...</w:t>
            </w:r>
          </w:p>
        </w:tc>
        <w:tc>
          <w:tcPr>
            <w:tcW w:type="dxa" w:w="1134"/>
          </w:tcPr>
          <w:p>
            <w:r>
              <w:rPr>
                <w:rFonts w:ascii="Microsoft YaHei" w:hAnsi="Microsoft YaHei" w:eastAsia="Microsoft YaHei"/>
                <w:sz w:val="20"/>
              </w:rPr>
              <w:t>...</w:t>
            </w:r>
          </w:p>
        </w:tc>
        <w:tc>
          <w:tcPr>
            <w:tcW w:type="dxa" w:w="1134"/>
          </w:tcPr>
          <w:p>
            <w:r>
              <w:rPr>
                <w:rFonts w:ascii="Microsoft YaHei" w:hAnsi="Microsoft YaHei" w:eastAsia="Microsoft YaHei"/>
                <w:sz w:val="20"/>
              </w:rPr>
              <w:t>...</w:t>
            </w:r>
          </w:p>
        </w:tc>
      </w:tr>
    </w:tbl>
    <w:p>
      <w:pPr>
        <w:pStyle w:val="Heading1"/>
      </w:pPr>
      <w:r>
        <w:rPr>
          <w:rFonts w:ascii="Microsoft YaHei" w:hAnsi="Microsoft YaHei" w:eastAsia="Microsoft YaHei"/>
        </w:rPr>
        <w:t>三、开头破题：第一句话就抓住目标客户</w:t>
      </w:r>
    </w:p>
    <w:p>
      <w:r>
        <w:rPr>
          <w:rFonts w:ascii="Microsoft YaHei" w:hAnsi="Microsoft YaHei" w:eastAsia="Microsoft YaHei"/>
          <w:b/>
          <w:sz w:val="24"/>
        </w:rPr>
        <w:t>3.1 为什么开头3秒决定生死？</w:t>
      </w:r>
    </w:p>
    <w:p>
      <w:r>
        <w:rPr>
          <w:rFonts w:ascii="Microsoft YaHei" w:hAnsi="Microsoft YaHei" w:eastAsia="Microsoft YaHei"/>
          <w:b w:val="0"/>
          <w:sz w:val="22"/>
        </w:rPr>
        <w:t>数据显示：</w:t>
      </w:r>
    </w:p>
    <w:p>
      <w:r>
        <w:rPr>
          <w:rFonts w:ascii="Microsoft YaHei" w:hAnsi="Microsoft YaHei" w:eastAsia="Microsoft YaHei"/>
          <w:b w:val="0"/>
          <w:sz w:val="22"/>
        </w:rPr>
        <w:t>• 视频前3秒流失率超过65%</w:t>
      </w:r>
    </w:p>
    <w:p>
      <w:r>
        <w:rPr>
          <w:rFonts w:ascii="Microsoft YaHei" w:hAnsi="Microsoft YaHei" w:eastAsia="Microsoft YaHei"/>
          <w:b w:val="0"/>
          <w:sz w:val="22"/>
        </w:rPr>
        <w:t>• 完播率低于30%的视频，几乎不会进入更大流量池</w:t>
      </w:r>
    </w:p>
    <w:p>
      <w:r>
        <w:rPr>
          <w:rFonts w:ascii="Microsoft YaHei" w:hAnsi="Microsoft YaHei" w:eastAsia="Microsoft YaHei"/>
          <w:b w:val="0"/>
          <w:sz w:val="22"/>
        </w:rPr>
        <w:t>• 算法判断一条视频是否值得推，依据就是完播率、互动率、转发率</w:t>
      </w:r>
    </w:p>
    <w:p>
      <w:r>
        <w:rPr>
          <w:rFonts w:ascii="Microsoft YaHei" w:hAnsi="Microsoft YaHei" w:eastAsia="Microsoft YaHei"/>
          <w:b w:val="0"/>
          <w:sz w:val="22"/>
        </w:rPr>
      </w:r>
    </w:p>
    <w:p>
      <w:r>
        <w:rPr>
          <w:rFonts w:ascii="Microsoft YaHei" w:hAnsi="Microsoft YaHei" w:eastAsia="Microsoft YaHei"/>
          <w:b/>
          <w:color w:val="C00000"/>
          <w:sz w:val="24"/>
        </w:rPr>
        <w:t>结论：如果你前面3秒没勾住人，后面拍得再好也是白搭。</w:t>
      </w:r>
    </w:p>
    <w:p>
      <w:r>
        <w:rPr>
          <w:rFonts w:ascii="Microsoft YaHei" w:hAnsi="Microsoft YaHei" w:eastAsia="Microsoft YaHei"/>
          <w:b w:val="0"/>
          <w:sz w:val="22"/>
        </w:rPr>
      </w:r>
    </w:p>
    <w:p>
      <w:r>
        <w:rPr>
          <w:rFonts w:ascii="Microsoft YaHei" w:hAnsi="Microsoft YaHei" w:eastAsia="Microsoft YaHei"/>
          <w:b/>
          <w:color w:val="1F497D"/>
          <w:sz w:val="24"/>
        </w:rPr>
        <w:t>3.2 5种高转化开头模板（直接套用）</w:t>
      </w:r>
    </w:p>
    <w:p>
      <w:r>
        <w:rPr>
          <w:rFonts w:ascii="Microsoft YaHei" w:hAnsi="Microsoft YaHei" w:eastAsia="Microsoft YaHei"/>
          <w:b w:val="0"/>
          <w:sz w:val="22"/>
        </w:rPr>
      </w:r>
    </w:p>
    <w:p>
      <w:r>
        <w:rPr>
          <w:rFonts w:ascii="Microsoft YaHei" w:hAnsi="Microsoft YaHei" w:eastAsia="Microsoft YaHei"/>
          <w:b/>
          <w:color w:val="C00000"/>
          <w:sz w:val="22"/>
        </w:rPr>
        <w:t>【模板1：痛点直击型】—— 适合：内容型知识分享</w:t>
      </w:r>
    </w:p>
    <w:p>
      <w:r>
        <w:rPr>
          <w:rFonts w:ascii="Microsoft YaHei" w:hAnsi="Microsoft YaHei" w:eastAsia="Microsoft YaHei"/>
          <w:b w:val="0"/>
          <w:sz w:val="22"/>
        </w:rPr>
        <w:t>公式：如果你正在【具体场景】，那【具体痛苦】一定正在发生。</w:t>
      </w:r>
    </w:p>
    <w:p>
      <w:r>
        <w:rPr>
          <w:rFonts w:ascii="Microsoft YaHei" w:hAnsi="Microsoft YaHei" w:eastAsia="Microsoft YaHei"/>
          <w:b w:val="0"/>
          <w:sz w:val="22"/>
        </w:rPr>
        <w:t>示例（装修）：如果你家正在装修，那"入住3年后墙角发霉"这件事，大概率会发生。</w:t>
      </w:r>
    </w:p>
    <w:p>
      <w:r>
        <w:rPr>
          <w:rFonts w:ascii="Microsoft YaHei" w:hAnsi="Microsoft YaHei" w:eastAsia="Microsoft YaHei"/>
          <w:b w:val="0"/>
          <w:sz w:val="22"/>
        </w:rPr>
        <w:t>示例（教育）：如果你家孩子正在上初一，那"初一掉队、初二分化、初三后悔"这条链，大概率正在上演。</w:t>
      </w:r>
    </w:p>
    <w:p>
      <w:r>
        <w:rPr>
          <w:rFonts w:ascii="Microsoft YaHei" w:hAnsi="Microsoft YaHei" w:eastAsia="Microsoft YaHei"/>
          <w:b w:val="0"/>
          <w:sz w:val="22"/>
        </w:rPr>
      </w:r>
    </w:p>
    <w:p>
      <w:r>
        <w:rPr>
          <w:rFonts w:ascii="Microsoft YaHei" w:hAnsi="Microsoft YaHei" w:eastAsia="Microsoft YaHei"/>
          <w:b/>
          <w:color w:val="C00000"/>
          <w:sz w:val="22"/>
        </w:rPr>
        <w:t>【模板2：身份锁定型】—— 适合：精准引流</w:t>
      </w:r>
    </w:p>
    <w:p>
      <w:r>
        <w:rPr>
          <w:rFonts w:ascii="Microsoft YaHei" w:hAnsi="Microsoft YaHei" w:eastAsia="Microsoft YaHei"/>
          <w:b w:val="0"/>
          <w:sz w:val="22"/>
        </w:rPr>
        <w:t>公式：这条视频只给【精准人群】看。如果你不是，请划走。</w:t>
      </w:r>
    </w:p>
    <w:p>
      <w:r>
        <w:rPr>
          <w:rFonts w:ascii="Microsoft YaHei" w:hAnsi="Microsoft YaHei" w:eastAsia="Microsoft YaHei"/>
          <w:b w:val="0"/>
          <w:sz w:val="22"/>
        </w:rPr>
        <w:t>示例（律师）：这条视频只给"正在被公司劝退的人"看。如果你工作稳定，请划走。</w:t>
      </w:r>
    </w:p>
    <w:p>
      <w:r>
        <w:rPr>
          <w:rFonts w:ascii="Microsoft YaHei" w:hAnsi="Microsoft YaHei" w:eastAsia="Microsoft YaHei"/>
          <w:b w:val="0"/>
          <w:sz w:val="22"/>
        </w:rPr>
        <w:t>示例（医美）：这条视频只给"想do脸又怕踩坑的姐妹"看。预算3万以下的，请划走。</w:t>
      </w:r>
    </w:p>
    <w:p>
      <w:r>
        <w:rPr>
          <w:rFonts w:ascii="Microsoft YaHei" w:hAnsi="Microsoft YaHei" w:eastAsia="Microsoft YaHei"/>
          <w:b w:val="0"/>
          <w:sz w:val="22"/>
        </w:rPr>
      </w:r>
    </w:p>
    <w:p>
      <w:r>
        <w:rPr>
          <w:rFonts w:ascii="Microsoft YaHei" w:hAnsi="Microsoft YaHei" w:eastAsia="Microsoft YaHei"/>
          <w:b/>
          <w:color w:val="C00000"/>
          <w:sz w:val="22"/>
        </w:rPr>
        <w:t>【模板3：反常识结论型】—— 适合：争议话题吸睛</w:t>
      </w:r>
    </w:p>
    <w:p>
      <w:r>
        <w:rPr>
          <w:rFonts w:ascii="Microsoft YaHei" w:hAnsi="Microsoft YaHei" w:eastAsia="Microsoft YaHei"/>
          <w:b w:val="0"/>
          <w:sz w:val="22"/>
        </w:rPr>
        <w:t>公式：99%的人都以为【错误认知】，但其实【正确认知】。</w:t>
      </w:r>
    </w:p>
    <w:p>
      <w:r>
        <w:rPr>
          <w:rFonts w:ascii="Microsoft YaHei" w:hAnsi="Microsoft YaHei" w:eastAsia="Microsoft YaHei"/>
          <w:b w:val="0"/>
          <w:sz w:val="22"/>
        </w:rPr>
        <w:t>示例（理财）：99%的人都以为余额宝比银行存款划算，但其实你这几年亏了多少钱，自己算算。</w:t>
      </w:r>
    </w:p>
    <w:p>
      <w:r>
        <w:rPr>
          <w:rFonts w:ascii="Microsoft YaHei" w:hAnsi="Microsoft YaHei" w:eastAsia="Microsoft YaHei"/>
          <w:b w:val="0"/>
          <w:sz w:val="22"/>
        </w:rPr>
        <w:t>示例（健身）：99%的女生都以为"练瑜伽能瘦腿"，但其实越练越粗，原因是这3点。</w:t>
      </w:r>
    </w:p>
    <w:p>
      <w:r>
        <w:rPr>
          <w:rFonts w:ascii="Microsoft YaHei" w:hAnsi="Microsoft YaHei" w:eastAsia="Microsoft YaHei"/>
          <w:b w:val="0"/>
          <w:sz w:val="22"/>
        </w:rPr>
      </w:r>
    </w:p>
    <w:p>
      <w:r>
        <w:rPr>
          <w:rFonts w:ascii="Microsoft YaHei" w:hAnsi="Microsoft YaHei" w:eastAsia="Microsoft YaHei"/>
          <w:b/>
          <w:color w:val="C00000"/>
          <w:sz w:val="22"/>
        </w:rPr>
        <w:t>【模板4：数字冲击型】—— 适合：结果导向内容</w:t>
      </w:r>
    </w:p>
    <w:p>
      <w:r>
        <w:rPr>
          <w:rFonts w:ascii="Microsoft YaHei" w:hAnsi="Microsoft YaHei" w:eastAsia="Microsoft YaHei"/>
          <w:b w:val="0"/>
          <w:sz w:val="22"/>
        </w:rPr>
        <w:t>公式：【人群】+【震撼结果】+【时间】。</w:t>
      </w:r>
    </w:p>
    <w:p>
      <w:r>
        <w:rPr>
          <w:rFonts w:ascii="Microsoft YaHei" w:hAnsi="Microsoft YaHei" w:eastAsia="Microsoft YaHei"/>
          <w:b w:val="0"/>
          <w:sz w:val="22"/>
        </w:rPr>
        <w:t>示例（减肥）：我用30天，把一个142斤的宝妈减到了108斤。没吃药，没跑步，只做了这1件事。</w:t>
      </w:r>
    </w:p>
    <w:p>
      <w:r>
        <w:rPr>
          <w:rFonts w:ascii="Microsoft YaHei" w:hAnsi="Microsoft YaHei" w:eastAsia="Microsoft YaHei"/>
          <w:b w:val="0"/>
          <w:sz w:val="22"/>
        </w:rPr>
        <w:t>示例（咨询）：我帮一个被裁员的中年程序员，3个月拿到了年薪80万的新offer。方法就这4步。</w:t>
      </w:r>
    </w:p>
    <w:p>
      <w:r>
        <w:rPr>
          <w:rFonts w:ascii="Microsoft YaHei" w:hAnsi="Microsoft YaHei" w:eastAsia="Microsoft YaHei"/>
          <w:b w:val="0"/>
          <w:sz w:val="22"/>
        </w:rPr>
      </w:r>
    </w:p>
    <w:p>
      <w:r>
        <w:rPr>
          <w:rFonts w:ascii="Microsoft YaHei" w:hAnsi="Microsoft YaHei" w:eastAsia="Microsoft YaHei"/>
          <w:b/>
          <w:color w:val="C00000"/>
          <w:sz w:val="22"/>
        </w:rPr>
        <w:t>【模板5：提问悬念型】—— 适合：深度科普</w:t>
      </w:r>
    </w:p>
    <w:p>
      <w:r>
        <w:rPr>
          <w:rFonts w:ascii="Microsoft YaHei" w:hAnsi="Microsoft YaHei" w:eastAsia="Microsoft YaHei"/>
          <w:b w:val="0"/>
          <w:sz w:val="22"/>
        </w:rPr>
        <w:t>公式：为什么【反差现象】？今天给你讲透【底层逻辑】。</w:t>
      </w:r>
    </w:p>
    <w:p>
      <w:r>
        <w:rPr>
          <w:rFonts w:ascii="Microsoft YaHei" w:hAnsi="Microsoft YaHei" w:eastAsia="Microsoft YaHei"/>
          <w:b w:val="0"/>
          <w:sz w:val="22"/>
        </w:rPr>
        <w:t>示例（商业）：为什么同样卖奶茶，有的店一天卖200杯倒闭，有的店一天卖500杯照样排队？</w:t>
      </w:r>
    </w:p>
    <w:p>
      <w:r>
        <w:rPr>
          <w:rFonts w:ascii="Microsoft YaHei" w:hAnsi="Microsoft YaHei" w:eastAsia="Microsoft YaHei"/>
          <w:b w:val="0"/>
          <w:sz w:val="22"/>
        </w:rPr>
        <w:t>示例（情感）：为什么追了你3个月的人突然不追了？不是变心了，是你做错了这1件事。</w:t>
      </w:r>
    </w:p>
    <w:p>
      <w:r>
        <w:rPr>
          <w:rFonts w:ascii="Microsoft YaHei" w:hAnsi="Microsoft YaHei" w:eastAsia="Microsoft YaHei"/>
          <w:b w:val="0"/>
          <w:sz w:val="22"/>
        </w:rPr>
      </w:r>
    </w:p>
    <w:p>
      <w:r>
        <w:rPr>
          <w:rFonts w:ascii="Microsoft YaHei" w:hAnsi="Microsoft YaHei" w:eastAsia="Microsoft YaHei"/>
          <w:b/>
          <w:sz w:val="24"/>
        </w:rPr>
        <w:t>3.3 开头常见错误（一定要避开）</w:t>
      </w:r>
    </w:p>
    <w:p>
      <w:r>
        <w:rPr>
          <w:rFonts w:ascii="Microsoft YaHei" w:hAnsi="Microsoft YaHei" w:eastAsia="Microsoft YaHei"/>
          <w:b w:val="0"/>
          <w:sz w:val="22"/>
        </w:rPr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1701"/>
          </w:tcPr>
          <w:p>
            <w:r>
              <w:rPr>
                <w:rFonts w:ascii="Microsoft YaHei" w:hAnsi="Microsoft YaHei" w:eastAsia="Microsoft YaHei"/>
                <w:b/>
                <w:sz w:val="20"/>
              </w:rPr>
              <w:t>错误类型</w:t>
            </w:r>
          </w:p>
        </w:tc>
        <w:tc>
          <w:tcPr>
            <w:tcW w:type="dxa" w:w="4535"/>
          </w:tcPr>
          <w:p>
            <w:r>
              <w:rPr>
                <w:rFonts w:ascii="Microsoft YaHei" w:hAnsi="Microsoft YaHei" w:eastAsia="Microsoft YaHei"/>
                <w:b/>
                <w:sz w:val="20"/>
              </w:rPr>
              <w:t>错误示例</w:t>
            </w:r>
          </w:p>
        </w:tc>
        <w:tc>
          <w:tcPr>
            <w:tcW w:type="dxa" w:w="3402"/>
          </w:tcPr>
          <w:p>
            <w:r>
              <w:rPr>
                <w:rFonts w:ascii="Microsoft YaHei" w:hAnsi="Microsoft YaHei" w:eastAsia="Microsoft YaHei"/>
                <w:b/>
                <w:sz w:val="20"/>
              </w:rPr>
              <w:t>为什么错</w:t>
            </w:r>
          </w:p>
        </w:tc>
      </w:tr>
      <w:tr>
        <w:tc>
          <w:tcPr>
            <w:tcW w:type="dxa" w:w="1701"/>
          </w:tcPr>
          <w:p>
            <w:r>
              <w:rPr>
                <w:rFonts w:ascii="Microsoft YaHei" w:hAnsi="Microsoft YaHei" w:eastAsia="Microsoft YaHei"/>
                <w:sz w:val="20"/>
              </w:rPr>
              <w:t>自我介绍型</w:t>
            </w:r>
          </w:p>
        </w:tc>
        <w:tc>
          <w:tcPr>
            <w:tcW w:type="dxa" w:w="4535"/>
          </w:tcPr>
          <w:p>
            <w:r>
              <w:rPr>
                <w:rFonts w:ascii="Microsoft YaHei" w:hAnsi="Microsoft YaHei" w:eastAsia="Microsoft YaHei"/>
                <w:sz w:val="20"/>
              </w:rPr>
              <w:t>"大家好，我是XX，从事XX行业...，"</w:t>
            </w:r>
          </w:p>
        </w:tc>
        <w:tc>
          <w:tcPr>
            <w:tcW w:type="dxa" w:w="3402"/>
          </w:tcPr>
          <w:p>
            <w:r>
              <w:rPr>
                <w:rFonts w:ascii="Microsoft YaHei" w:hAnsi="Microsoft YaHei" w:eastAsia="Microsoft YaHei"/>
                <w:sz w:val="20"/>
              </w:rPr>
              <w:t>观众不在乎你是谁，只在乎你能解决什么问题</w:t>
            </w:r>
          </w:p>
        </w:tc>
      </w:tr>
      <w:tr>
        <w:tc>
          <w:tcPr>
            <w:tcW w:type="dxa" w:w="1701"/>
          </w:tcPr>
          <w:p>
            <w:r>
              <w:rPr>
                <w:rFonts w:ascii="Microsoft YaHei" w:hAnsi="Microsoft YaHei" w:eastAsia="Microsoft YaHei"/>
                <w:sz w:val="20"/>
              </w:rPr>
              <w:t>寒暄客套型</w:t>
            </w:r>
          </w:p>
        </w:tc>
        <w:tc>
          <w:tcPr>
            <w:tcW w:type="dxa" w:w="4535"/>
          </w:tcPr>
          <w:p>
            <w:r>
              <w:rPr>
                <w:rFonts w:ascii="Microsoft YaHei" w:hAnsi="Microsoft YaHei" w:eastAsia="Microsoft YaHei"/>
                <w:sz w:val="20"/>
              </w:rPr>
              <w:t>"最近天气不错，今天来给大家分享..."</w:t>
            </w:r>
          </w:p>
        </w:tc>
        <w:tc>
          <w:tcPr>
            <w:tcW w:type="dxa" w:w="3402"/>
          </w:tcPr>
          <w:p>
            <w:r>
              <w:rPr>
                <w:rFonts w:ascii="Microsoft YaHei" w:hAnsi="Microsoft YaHei" w:eastAsia="Microsoft YaHei"/>
                <w:sz w:val="20"/>
              </w:rPr>
              <w:t>浪费3秒，没有任何信息密度</w:t>
            </w:r>
          </w:p>
        </w:tc>
      </w:tr>
      <w:tr>
        <w:tc>
          <w:tcPr>
            <w:tcW w:type="dxa" w:w="1701"/>
          </w:tcPr>
          <w:p>
            <w:r>
              <w:rPr>
                <w:rFonts w:ascii="Microsoft YaHei" w:hAnsi="Microsoft YaHei" w:eastAsia="Microsoft YaHei"/>
                <w:sz w:val="20"/>
              </w:rPr>
              <w:t>背景铺垫型</w:t>
            </w:r>
          </w:p>
        </w:tc>
        <w:tc>
          <w:tcPr>
            <w:tcW w:type="dxa" w:w="4535"/>
          </w:tcPr>
          <w:p>
            <w:r>
              <w:rPr>
                <w:rFonts w:ascii="Microsoft YaHei" w:hAnsi="Microsoft YaHei" w:eastAsia="Microsoft YaHei"/>
                <w:sz w:val="20"/>
              </w:rPr>
              <w:t>"在这个时代，越来越多的人..."</w:t>
            </w:r>
          </w:p>
        </w:tc>
        <w:tc>
          <w:tcPr>
            <w:tcW w:type="dxa" w:w="3402"/>
          </w:tcPr>
          <w:p>
            <w:r>
              <w:rPr>
                <w:rFonts w:ascii="Microsoft YaHei" w:hAnsi="Microsoft YaHei" w:eastAsia="Microsoft YaHei"/>
                <w:sz w:val="20"/>
              </w:rPr>
              <w:t>空话，没有指明具体人群和场景</w:t>
            </w:r>
          </w:p>
        </w:tc>
      </w:tr>
      <w:tr>
        <w:tc>
          <w:tcPr>
            <w:tcW w:type="dxa" w:w="1701"/>
          </w:tcPr>
          <w:p>
            <w:r>
              <w:rPr>
                <w:rFonts w:ascii="Microsoft YaHei" w:hAnsi="Microsoft YaHei" w:eastAsia="Microsoft YaHei"/>
                <w:sz w:val="20"/>
              </w:rPr>
              <w:t>情绪矫情型</w:t>
            </w:r>
          </w:p>
        </w:tc>
        <w:tc>
          <w:tcPr>
            <w:tcW w:type="dxa" w:w="4535"/>
          </w:tcPr>
          <w:p>
            <w:r>
              <w:rPr>
                <w:rFonts w:ascii="Microsoft YaHei" w:hAnsi="Microsoft YaHei" w:eastAsia="Microsoft YaHei"/>
                <w:sz w:val="20"/>
              </w:rPr>
              <w:t>"说实话，做这行真的太难了..."</w:t>
            </w:r>
          </w:p>
        </w:tc>
        <w:tc>
          <w:tcPr>
            <w:tcW w:type="dxa" w:w="3402"/>
          </w:tcPr>
          <w:p>
            <w:r>
              <w:rPr>
                <w:rFonts w:ascii="Microsoft YaHei" w:hAnsi="Microsoft YaHei" w:eastAsia="Microsoft YaHei"/>
                <w:sz w:val="20"/>
              </w:rPr>
              <w:t>把自己当主角，客户没兴趣听你诉苦</w:t>
            </w:r>
          </w:p>
        </w:tc>
      </w:tr>
    </w:tbl>
    <w:p>
      <w:pPr>
        <w:pStyle w:val="Heading1"/>
      </w:pPr>
      <w:r>
        <w:rPr>
          <w:rFonts w:ascii="Microsoft YaHei" w:hAnsi="Microsoft YaHei" w:eastAsia="Microsoft YaHei"/>
        </w:rPr>
        <w:t>四、信任表达：让客户相信你能解决问题</w:t>
      </w:r>
    </w:p>
    <w:p>
      <w:r>
        <w:rPr>
          <w:rFonts w:ascii="Microsoft YaHei" w:hAnsi="Microsoft YaHei" w:eastAsia="Microsoft YaHei"/>
          <w:b/>
          <w:sz w:val="24"/>
        </w:rPr>
        <w:t>4.1 客户为什么不信任你？</w:t>
      </w:r>
    </w:p>
    <w:p>
      <w:r>
        <w:rPr>
          <w:rFonts w:ascii="Microsoft YaHei" w:hAnsi="Microsoft YaHei" w:eastAsia="Microsoft YaHei"/>
          <w:b w:val="0"/>
          <w:sz w:val="22"/>
        </w:rPr>
        <w:t>客户在3秒内会做这样一个判断：</w:t>
      </w:r>
    </w:p>
    <w:p>
      <w:r>
        <w:rPr>
          <w:rFonts w:ascii="Microsoft YaHei" w:hAnsi="Microsoft YaHei" w:eastAsia="Microsoft YaHei"/>
          <w:b w:val="0"/>
          <w:sz w:val="22"/>
        </w:rPr>
        <w:t>▶ 你是不是专门干这个的？</w:t>
      </w:r>
    </w:p>
    <w:p>
      <w:r>
        <w:rPr>
          <w:rFonts w:ascii="Microsoft YaHei" w:hAnsi="Microsoft YaHei" w:eastAsia="Microsoft YaHei"/>
          <w:b w:val="0"/>
          <w:sz w:val="22"/>
        </w:rPr>
        <w:t>▶ 你说的这套对不对？有没有依据？</w:t>
      </w:r>
    </w:p>
    <w:p>
      <w:r>
        <w:rPr>
          <w:rFonts w:ascii="Microsoft YaHei" w:hAnsi="Microsoft YaHei" w:eastAsia="Microsoft YaHei"/>
          <w:b w:val="0"/>
          <w:sz w:val="22"/>
        </w:rPr>
        <w:t>▶ 别人跟你学有用过吗？有真实案例吗？</w:t>
      </w:r>
    </w:p>
    <w:p>
      <w:r>
        <w:rPr>
          <w:rFonts w:ascii="Microsoft YaHei" w:hAnsi="Microsoft YaHei" w:eastAsia="Microsoft YaHei"/>
          <w:b w:val="0"/>
          <w:sz w:val="22"/>
        </w:rPr>
        <w:t>▶ 我找你，靠不靠谱？会不会被骗？</w:t>
      </w:r>
    </w:p>
    <w:p>
      <w:r>
        <w:rPr>
          <w:rFonts w:ascii="Microsoft YaHei" w:hAnsi="Microsoft YaHei" w:eastAsia="Microsoft YaHei"/>
          <w:b/>
          <w:color w:val="C00000"/>
          <w:sz w:val="22"/>
        </w:rPr>
        <w:t>这4个问题，在视频里必须打消掉。否则流量再大也白搭。</w:t>
      </w:r>
    </w:p>
    <w:p>
      <w:r>
        <w:rPr>
          <w:rFonts w:ascii="Microsoft YaHei" w:hAnsi="Microsoft YaHei" w:eastAsia="Microsoft YaHei"/>
          <w:b w:val="0"/>
          <w:sz w:val="22"/>
        </w:rPr>
      </w:r>
    </w:p>
    <w:p>
      <w:r>
        <w:rPr>
          <w:rFonts w:ascii="Microsoft YaHei" w:hAnsi="Microsoft YaHei" w:eastAsia="Microsoft YaHei"/>
          <w:b/>
          <w:color w:val="1F497D"/>
          <w:sz w:val="24"/>
        </w:rPr>
        <w:t>4.2 四层信任表达体系</w:t>
      </w:r>
    </w:p>
    <w:p>
      <w:r>
        <w:rPr>
          <w:rFonts w:ascii="Microsoft YaHei" w:hAnsi="Microsoft YaHei" w:eastAsia="Microsoft YaHei"/>
          <w:b w:val="0"/>
          <w:sz w:val="22"/>
        </w:rPr>
      </w:r>
    </w:p>
    <w:p>
      <w:r>
        <w:rPr>
          <w:rFonts w:ascii="Microsoft YaHei" w:hAnsi="Microsoft YaHei" w:eastAsia="Microsoft YaHei"/>
          <w:b/>
          <w:color w:val="C00000"/>
          <w:sz w:val="22"/>
        </w:rPr>
        <w:t>【第一层：身份信任】—— 证明你是内行</w:t>
      </w:r>
    </w:p>
    <w:p>
      <w:r>
        <w:rPr>
          <w:rFonts w:ascii="Microsoft YaHei" w:hAnsi="Microsoft YaHei" w:eastAsia="Microsoft YaHei"/>
          <w:b w:val="0"/>
          <w:sz w:val="22"/>
        </w:rPr>
        <w:t>方法：</w:t>
      </w:r>
    </w:p>
    <w:p>
      <w:r>
        <w:rPr>
          <w:rFonts w:ascii="Microsoft YaHei" w:hAnsi="Microsoft YaHei" w:eastAsia="Microsoft YaHei"/>
          <w:b w:val="0"/>
          <w:sz w:val="22"/>
        </w:rPr>
        <w:t>• 一句话亮明身份：XX年XX领域经验 / 服务过XX个客户 / XX认证 / XX背景</w:t>
      </w:r>
    </w:p>
    <w:p>
      <w:r>
        <w:rPr>
          <w:rFonts w:ascii="Microsoft YaHei" w:hAnsi="Microsoft YaHei" w:eastAsia="Microsoft YaHei"/>
          <w:b w:val="0"/>
          <w:sz w:val="22"/>
        </w:rPr>
        <w:t>• 展示你的工作场景：办公室、客户现场、行业大会、媒体报道</w:t>
      </w:r>
    </w:p>
    <w:p>
      <w:r>
        <w:rPr>
          <w:rFonts w:ascii="Microsoft YaHei" w:hAnsi="Microsoft YaHei" w:eastAsia="Microsoft YaHei"/>
          <w:b w:val="0"/>
          <w:sz w:val="22"/>
        </w:rPr>
        <w:t>• 推荐"敢亮身份"的封面文字，例如：</w:t>
      </w:r>
    </w:p>
    <w:p>
      <w:r>
        <w:rPr>
          <w:rFonts w:ascii="Microsoft YaHei" w:hAnsi="Microsoft YaHei" w:eastAsia="Microsoft YaHei"/>
          <w:b w:val="0"/>
          <w:sz w:val="22"/>
        </w:rPr>
        <w:t xml:space="preserve">  "XX法院前法官，专注婚姻案件15年"</w:t>
      </w:r>
    </w:p>
    <w:p>
      <w:r>
        <w:rPr>
          <w:rFonts w:ascii="Microsoft YaHei" w:hAnsi="Microsoft YaHei" w:eastAsia="Microsoft YaHei"/>
          <w:b w:val="0"/>
          <w:sz w:val="22"/>
        </w:rPr>
        <w:t xml:space="preserve">  "前阿里P8，现在帮程序员做面试辅导"</w:t>
      </w:r>
    </w:p>
    <w:p>
      <w:r>
        <w:rPr>
          <w:rFonts w:ascii="Microsoft YaHei" w:hAnsi="Microsoft YaHei" w:eastAsia="Microsoft YaHei"/>
          <w:b w:val="0"/>
          <w:sz w:val="22"/>
        </w:rPr>
      </w:r>
    </w:p>
    <w:p>
      <w:r>
        <w:rPr>
          <w:rFonts w:ascii="Microsoft YaHei" w:hAnsi="Microsoft YaHei" w:eastAsia="Microsoft YaHei"/>
          <w:b/>
          <w:color w:val="C00000"/>
          <w:sz w:val="22"/>
        </w:rPr>
        <w:t>【第二层：专业信任】—— 证明你说得对</w:t>
      </w:r>
    </w:p>
    <w:p>
      <w:r>
        <w:rPr>
          <w:rFonts w:ascii="Microsoft YaHei" w:hAnsi="Microsoft YaHei" w:eastAsia="Microsoft YaHei"/>
          <w:b w:val="0"/>
          <w:sz w:val="22"/>
        </w:rPr>
        <w:t>方法：</w:t>
      </w:r>
    </w:p>
    <w:p>
      <w:r>
        <w:rPr>
          <w:rFonts w:ascii="Microsoft YaHei" w:hAnsi="Microsoft YaHei" w:eastAsia="Microsoft YaHei"/>
          <w:b w:val="0"/>
          <w:sz w:val="22"/>
        </w:rPr>
        <w:t>• 引用数据和事实：行业报告、法规条款、研究结论</w:t>
      </w:r>
    </w:p>
    <w:p>
      <w:r>
        <w:rPr>
          <w:rFonts w:ascii="Microsoft YaHei" w:hAnsi="Microsoft YaHei" w:eastAsia="Microsoft YaHei"/>
          <w:b w:val="0"/>
          <w:sz w:val="22"/>
        </w:rPr>
        <w:t>• 用框架说话：一二三四、ABC法则、底层逻辑、模型</w:t>
      </w:r>
    </w:p>
    <w:p>
      <w:r>
        <w:rPr>
          <w:rFonts w:ascii="Microsoft YaHei" w:hAnsi="Microsoft YaHei" w:eastAsia="Microsoft YaHei"/>
          <w:b w:val="0"/>
          <w:sz w:val="22"/>
        </w:rPr>
        <w:t>• 透露"内部才知道"的细节（独家信息差）</w:t>
      </w:r>
    </w:p>
    <w:p>
      <w:r>
        <w:rPr>
          <w:rFonts w:ascii="Microsoft YaHei" w:hAnsi="Microsoft YaHei" w:eastAsia="Microsoft YaHei"/>
          <w:b w:val="0"/>
          <w:sz w:val="22"/>
        </w:rPr>
        <w:t>示例（律师）：《民法典》第1062条明确规定...</w:t>
      </w:r>
    </w:p>
    <w:p>
      <w:r>
        <w:rPr>
          <w:rFonts w:ascii="Microsoft YaHei" w:hAnsi="Microsoft YaHei" w:eastAsia="Microsoft YaHei"/>
          <w:b w:val="0"/>
          <w:sz w:val="22"/>
        </w:rPr>
        <w:t>示例（HR）：我做猎头8年，发现99%的简历都在第3行就被pass，因为...</w:t>
      </w:r>
    </w:p>
    <w:p>
      <w:r>
        <w:rPr>
          <w:rFonts w:ascii="Microsoft YaHei" w:hAnsi="Microsoft YaHei" w:eastAsia="Microsoft YaHei"/>
          <w:b w:val="0"/>
          <w:sz w:val="22"/>
        </w:rPr>
      </w:r>
    </w:p>
    <w:p>
      <w:r>
        <w:rPr>
          <w:rFonts w:ascii="Microsoft YaHei" w:hAnsi="Microsoft YaHei" w:eastAsia="Microsoft YaHei"/>
          <w:b/>
          <w:color w:val="C00000"/>
          <w:sz w:val="22"/>
        </w:rPr>
        <w:t>【第三层：案例信任】—— 证明有人用你的方法拿到结果</w:t>
      </w:r>
    </w:p>
    <w:p>
      <w:r>
        <w:rPr>
          <w:rFonts w:ascii="Microsoft YaHei" w:hAnsi="Microsoft YaHei" w:eastAsia="Microsoft YaHei"/>
          <w:b w:val="0"/>
          <w:sz w:val="22"/>
        </w:rPr>
        <w:t>方法（最具说服力，按强度排序）：</w:t>
      </w:r>
    </w:p>
    <w:p>
      <w:r>
        <w:rPr>
          <w:rFonts w:ascii="Microsoft YaHei" w:hAnsi="Microsoft YaHei" w:eastAsia="Microsoft YaHei"/>
          <w:b w:val="0"/>
          <w:sz w:val="22"/>
        </w:rPr>
        <w:t>① 数字化结果："学员小李，从月薪8K到年薪30万，只用了6个月"</w:t>
      </w:r>
    </w:p>
    <w:p>
      <w:r>
        <w:rPr>
          <w:rFonts w:ascii="Microsoft YaHei" w:hAnsi="Microsoft YaHei" w:eastAsia="Microsoft YaHei"/>
          <w:b w:val="0"/>
          <w:sz w:val="22"/>
        </w:rPr>
        <w:t>② 对比展示："之前 vs 之后"，反差越大越好</w:t>
      </w:r>
    </w:p>
    <w:p>
      <w:r>
        <w:rPr>
          <w:rFonts w:ascii="Microsoft YaHei" w:hAnsi="Microsoft YaHei" w:eastAsia="Microsoft YaHei"/>
          <w:b w:val="0"/>
          <w:sz w:val="22"/>
        </w:rPr>
        <w:t>③ 真实截图：聊天记录、收入截图、客户证言、好评截图（注意脱敏）</w:t>
      </w:r>
    </w:p>
    <w:p>
      <w:r>
        <w:rPr>
          <w:rFonts w:ascii="Microsoft YaHei" w:hAnsi="Microsoft YaHei" w:eastAsia="Microsoft YaHei"/>
          <w:b w:val="0"/>
          <w:sz w:val="22"/>
        </w:rPr>
        <w:t>④ 客户出镜：让真实客户讲自己的故事（最打动人，但需授权）</w:t>
      </w:r>
    </w:p>
    <w:p>
      <w:r>
        <w:rPr>
          <w:rFonts w:ascii="Microsoft YaHei" w:hAnsi="Microsoft YaHei" w:eastAsia="Microsoft YaHei"/>
          <w:b w:val="0"/>
          <w:sz w:val="22"/>
        </w:rPr>
      </w:r>
    </w:p>
    <w:p>
      <w:r>
        <w:rPr>
          <w:rFonts w:ascii="Microsoft YaHei" w:hAnsi="Microsoft YaHei" w:eastAsia="Microsoft YaHei"/>
          <w:b/>
          <w:color w:val="C00000"/>
          <w:sz w:val="22"/>
        </w:rPr>
        <w:t>【第四层：风险信任】—— 消除客户的下单顾虑</w:t>
      </w:r>
    </w:p>
    <w:p>
      <w:r>
        <w:rPr>
          <w:rFonts w:ascii="Microsoft YaHei" w:hAnsi="Microsoft YaHei" w:eastAsia="Microsoft YaHei"/>
          <w:b w:val="0"/>
          <w:sz w:val="22"/>
        </w:rPr>
        <w:t>方法：</w:t>
      </w:r>
    </w:p>
    <w:p>
      <w:r>
        <w:rPr>
          <w:rFonts w:ascii="Microsoft YaHei" w:hAnsi="Microsoft YaHei" w:eastAsia="Microsoft YaHei"/>
          <w:b w:val="0"/>
          <w:sz w:val="22"/>
        </w:rPr>
        <w:t>• 给出承诺：N天无理由退款、不满意全额退</w:t>
      </w:r>
    </w:p>
    <w:p>
      <w:r>
        <w:rPr>
          <w:rFonts w:ascii="Microsoft YaHei" w:hAnsi="Microsoft YaHei" w:eastAsia="Microsoft YaHei"/>
          <w:b w:val="0"/>
          <w:sz w:val="22"/>
        </w:rPr>
        <w:t>• 给客户退路："先私信我了解一下，不合适就当交个朋友"</w:t>
      </w:r>
    </w:p>
    <w:p>
      <w:r>
        <w:rPr>
          <w:rFonts w:ascii="Microsoft YaHei" w:hAnsi="Microsoft YaHei" w:eastAsia="Microsoft YaHei"/>
          <w:b w:val="0"/>
          <w:sz w:val="22"/>
        </w:rPr>
        <w:t>• 降低决策门槛：9.9试听、1对1诊断、免费资料</w:t>
      </w:r>
    </w:p>
    <w:p>
      <w:r>
        <w:rPr>
          <w:rFonts w:ascii="Microsoft YaHei" w:hAnsi="Microsoft YaHei" w:eastAsia="Microsoft YaHei"/>
          <w:b w:val="0"/>
          <w:sz w:val="22"/>
        </w:rPr>
        <w:t>• 用"损失厌恶"：不说"你将得到什么"，说"你如果不做会失去什么"</w:t>
      </w:r>
    </w:p>
    <w:p>
      <w:r>
        <w:rPr>
          <w:rFonts w:ascii="Microsoft YaHei" w:hAnsi="Microsoft YaHei" w:eastAsia="Microsoft YaHei"/>
          <w:b w:val="0"/>
          <w:sz w:val="22"/>
        </w:rPr>
      </w:r>
    </w:p>
    <w:p>
      <w:r>
        <w:rPr>
          <w:rFonts w:ascii="Microsoft YaHei" w:hAnsi="Microsoft YaHei" w:eastAsia="Microsoft YaHei"/>
          <w:b/>
          <w:sz w:val="24"/>
        </w:rPr>
        <w:t>4.3 一个完整的信任表达范式</w:t>
      </w:r>
    </w:p>
    <w:p>
      <w:r>
        <w:rPr>
          <w:rFonts w:ascii="Microsoft YaHei" w:hAnsi="Microsoft YaHei" w:eastAsia="Microsoft YaHei"/>
          <w:b w:val="0"/>
          <w:sz w:val="22"/>
        </w:rPr>
        <w:t>话术结构：身份亮明 + 专业背书 + 案例佐证 + 风险消除</w:t>
      </w:r>
    </w:p>
    <w:p>
      <w:r>
        <w:rPr>
          <w:rFonts w:ascii="Microsoft YaHei" w:hAnsi="Microsoft YaHei" w:eastAsia="Microsoft YaHei"/>
          <w:b w:val="0"/>
          <w:sz w:val="22"/>
        </w:rPr>
        <w:t>示例：</w:t>
      </w:r>
    </w:p>
    <w:p>
      <w:r>
        <w:rPr>
          <w:rFonts w:ascii="Microsoft YaHei" w:hAnsi="Microsoft YaHei" w:eastAsia="Microsoft YaHei"/>
          <w:b w:val="0"/>
          <w:sz w:val="22"/>
        </w:rPr>
        <w:t>"我是XX，XX领域深耕15年（身份）。今天用XX模型，帮你拆解【具体痛点】（专业）。去年我帮XX学员，3个月从XX做到了XX（案例）。如果看完觉得没用，你直接划走，我不收你一分钱（风险消除）。"</w:t>
      </w:r>
    </w:p>
    <w:p>
      <w:pPr>
        <w:pStyle w:val="Heading1"/>
      </w:pPr>
      <w:r>
        <w:rPr>
          <w:rFonts w:ascii="Microsoft YaHei" w:hAnsi="Microsoft YaHei" w:eastAsia="Microsoft YaHei"/>
        </w:rPr>
        <w:t>五、视频结构：一条成交型短视频怎么拍完整</w:t>
      </w:r>
    </w:p>
    <w:p>
      <w:r>
        <w:rPr>
          <w:rFonts w:ascii="Microsoft YaHei" w:hAnsi="Microsoft YaHei" w:eastAsia="Microsoft YaHei"/>
          <w:b/>
          <w:color w:val="1F497D"/>
          <w:sz w:val="24"/>
        </w:rPr>
        <w:t>5.1 万能结构：钩子-痛点-方案-证据-召唤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1134"/>
          </w:tcPr>
          <w:p>
            <w:r>
              <w:rPr>
                <w:rFonts w:ascii="Microsoft YaHei" w:hAnsi="Microsoft YaHei" w:eastAsia="Microsoft YaHei"/>
                <w:b/>
                <w:sz w:val="20"/>
              </w:rPr>
              <w:t>环节</w:t>
            </w:r>
          </w:p>
        </w:tc>
        <w:tc>
          <w:tcPr>
            <w:tcW w:type="dxa" w:w="1701"/>
          </w:tcPr>
          <w:p>
            <w:r>
              <w:rPr>
                <w:rFonts w:ascii="Microsoft YaHei" w:hAnsi="Microsoft YaHei" w:eastAsia="Microsoft YaHei"/>
                <w:b/>
                <w:sz w:val="20"/>
              </w:rPr>
              <w:t>时长占比</w:t>
            </w:r>
          </w:p>
        </w:tc>
        <w:tc>
          <w:tcPr>
            <w:tcW w:type="dxa" w:w="2835"/>
          </w:tcPr>
          <w:p>
            <w:r>
              <w:rPr>
                <w:rFonts w:ascii="Microsoft YaHei" w:hAnsi="Microsoft YaHei" w:eastAsia="Microsoft YaHei"/>
                <w:b/>
                <w:sz w:val="20"/>
              </w:rPr>
              <w:t>作用</w:t>
            </w:r>
          </w:p>
        </w:tc>
        <w:tc>
          <w:tcPr>
            <w:tcW w:type="dxa" w:w="3969"/>
          </w:tcPr>
          <w:p>
            <w:r>
              <w:rPr>
                <w:rFonts w:ascii="Microsoft YaHei" w:hAnsi="Microsoft YaHei" w:eastAsia="Microsoft YaHei"/>
                <w:b/>
                <w:sz w:val="20"/>
              </w:rPr>
              <w:t>关键动作</w:t>
            </w:r>
          </w:p>
        </w:tc>
      </w:tr>
      <w:tr>
        <w:tc>
          <w:tcPr>
            <w:tcW w:type="dxa" w:w="1134"/>
          </w:tcPr>
          <w:p>
            <w:r>
              <w:rPr>
                <w:rFonts w:ascii="Microsoft YaHei" w:hAnsi="Microsoft YaHei" w:eastAsia="Microsoft YaHei"/>
                <w:sz w:val="20"/>
              </w:rPr>
              <w:t>① 钩子</w:t>
            </w:r>
          </w:p>
        </w:tc>
        <w:tc>
          <w:tcPr>
            <w:tcW w:type="dxa" w:w="1701"/>
          </w:tcPr>
          <w:p>
            <w:r>
              <w:rPr>
                <w:rFonts w:ascii="Microsoft YaHei" w:hAnsi="Microsoft YaHei" w:eastAsia="Microsoft YaHei"/>
                <w:sz w:val="20"/>
              </w:rPr>
              <w:t>前3-5秒</w:t>
            </w:r>
          </w:p>
        </w:tc>
        <w:tc>
          <w:tcPr>
            <w:tcW w:type="dxa" w:w="2835"/>
          </w:tcPr>
          <w:p>
            <w:r>
              <w:rPr>
                <w:rFonts w:ascii="Microsoft YaHei" w:hAnsi="Microsoft YaHei" w:eastAsia="Microsoft YaHei"/>
                <w:sz w:val="20"/>
              </w:rPr>
              <w:t>抓住注意力，避免划走</w:t>
            </w:r>
          </w:p>
        </w:tc>
        <w:tc>
          <w:tcPr>
            <w:tcW w:type="dxa" w:w="3969"/>
          </w:tcPr>
          <w:p>
            <w:r>
              <w:rPr>
                <w:rFonts w:ascii="Microsoft YaHei" w:hAnsi="Microsoft YaHei" w:eastAsia="Microsoft YaHei"/>
                <w:sz w:val="20"/>
              </w:rPr>
              <w:t>用第三章的5种开头模板直接套</w:t>
            </w:r>
          </w:p>
        </w:tc>
      </w:tr>
      <w:tr>
        <w:tc>
          <w:tcPr>
            <w:tcW w:type="dxa" w:w="1134"/>
          </w:tcPr>
          <w:p>
            <w:r>
              <w:rPr>
                <w:rFonts w:ascii="Microsoft YaHei" w:hAnsi="Microsoft YaHei" w:eastAsia="Microsoft YaHei"/>
                <w:sz w:val="20"/>
              </w:rPr>
              <w:t>② 痛点</w:t>
            </w:r>
          </w:p>
        </w:tc>
        <w:tc>
          <w:tcPr>
            <w:tcW w:type="dxa" w:w="1701"/>
          </w:tcPr>
          <w:p>
            <w:r>
              <w:rPr>
                <w:rFonts w:ascii="Microsoft YaHei" w:hAnsi="Microsoft YaHei" w:eastAsia="Microsoft YaHei"/>
                <w:sz w:val="20"/>
              </w:rPr>
              <w:t>10-15秒</w:t>
            </w:r>
          </w:p>
        </w:tc>
        <w:tc>
          <w:tcPr>
            <w:tcW w:type="dxa" w:w="2835"/>
          </w:tcPr>
          <w:p>
            <w:r>
              <w:rPr>
                <w:rFonts w:ascii="Microsoft YaHei" w:hAnsi="Microsoft YaHei" w:eastAsia="Microsoft YaHei"/>
                <w:sz w:val="20"/>
              </w:rPr>
              <w:t>让客户感觉"这就是我"</w:t>
            </w:r>
          </w:p>
        </w:tc>
        <w:tc>
          <w:tcPr>
            <w:tcW w:type="dxa" w:w="3969"/>
          </w:tcPr>
          <w:p>
            <w:r>
              <w:rPr>
                <w:rFonts w:ascii="Microsoft YaHei" w:hAnsi="Microsoft YaHei" w:eastAsia="Microsoft YaHei"/>
                <w:sz w:val="20"/>
              </w:rPr>
              <w:t>描述具体场景，越具体越能共情</w:t>
            </w:r>
          </w:p>
        </w:tc>
      </w:tr>
      <w:tr>
        <w:tc>
          <w:tcPr>
            <w:tcW w:type="dxa" w:w="1134"/>
          </w:tcPr>
          <w:p>
            <w:r>
              <w:rPr>
                <w:rFonts w:ascii="Microsoft YaHei" w:hAnsi="Microsoft YaHei" w:eastAsia="Microsoft YaHei"/>
                <w:sz w:val="20"/>
              </w:rPr>
              <w:t>③ 方案</w:t>
            </w:r>
          </w:p>
        </w:tc>
        <w:tc>
          <w:tcPr>
            <w:tcW w:type="dxa" w:w="1701"/>
          </w:tcPr>
          <w:p>
            <w:r>
              <w:rPr>
                <w:rFonts w:ascii="Microsoft YaHei" w:hAnsi="Microsoft YaHei" w:eastAsia="Microsoft YaHei"/>
                <w:sz w:val="20"/>
              </w:rPr>
              <w:t>40-60秒（核心）</w:t>
            </w:r>
          </w:p>
        </w:tc>
        <w:tc>
          <w:tcPr>
            <w:tcW w:type="dxa" w:w="2835"/>
          </w:tcPr>
          <w:p>
            <w:r>
              <w:rPr>
                <w:rFonts w:ascii="Microsoft YaHei" w:hAnsi="Microsoft YaHei" w:eastAsia="Microsoft YaHei"/>
                <w:sz w:val="20"/>
              </w:rPr>
              <w:t>给出可操作的解决路径</w:t>
            </w:r>
          </w:p>
        </w:tc>
        <w:tc>
          <w:tcPr>
            <w:tcW w:type="dxa" w:w="3969"/>
          </w:tcPr>
          <w:p>
            <w:r>
              <w:rPr>
                <w:rFonts w:ascii="Microsoft YaHei" w:hAnsi="Microsoft YaHei" w:eastAsia="Microsoft YaHei"/>
                <w:sz w:val="20"/>
              </w:rPr>
              <w:t>分点讲，最好3-5个点</w:t>
            </w:r>
          </w:p>
        </w:tc>
      </w:tr>
      <w:tr>
        <w:tc>
          <w:tcPr>
            <w:tcW w:type="dxa" w:w="1134"/>
          </w:tcPr>
          <w:p>
            <w:r>
              <w:rPr>
                <w:rFonts w:ascii="Microsoft YaHei" w:hAnsi="Microsoft YaHei" w:eastAsia="Microsoft YaHei"/>
                <w:sz w:val="20"/>
              </w:rPr>
              <w:t>④ 证据</w:t>
            </w:r>
          </w:p>
        </w:tc>
        <w:tc>
          <w:tcPr>
            <w:tcW w:type="dxa" w:w="1701"/>
          </w:tcPr>
          <w:p>
            <w:r>
              <w:rPr>
                <w:rFonts w:ascii="Microsoft YaHei" w:hAnsi="Microsoft YaHei" w:eastAsia="Microsoft YaHei"/>
                <w:sz w:val="20"/>
              </w:rPr>
              <w:t>10-20秒</w:t>
            </w:r>
          </w:p>
        </w:tc>
        <w:tc>
          <w:tcPr>
            <w:tcW w:type="dxa" w:w="2835"/>
          </w:tcPr>
          <w:p>
            <w:r>
              <w:rPr>
                <w:rFonts w:ascii="Microsoft YaHei" w:hAnsi="Microsoft YaHei" w:eastAsia="Microsoft YaHei"/>
                <w:sz w:val="20"/>
              </w:rPr>
              <w:t>证明你的方案有效</w:t>
            </w:r>
          </w:p>
        </w:tc>
        <w:tc>
          <w:tcPr>
            <w:tcW w:type="dxa" w:w="3969"/>
          </w:tcPr>
          <w:p>
            <w:r>
              <w:rPr>
                <w:rFonts w:ascii="Microsoft YaHei" w:hAnsi="Microsoft YaHei" w:eastAsia="Microsoft YaHei"/>
                <w:sz w:val="20"/>
              </w:rPr>
              <w:t>案例、数据、截图、客户证言</w:t>
            </w:r>
          </w:p>
        </w:tc>
      </w:tr>
      <w:tr>
        <w:tc>
          <w:tcPr>
            <w:tcW w:type="dxa" w:w="1134"/>
          </w:tcPr>
          <w:p>
            <w:r>
              <w:rPr>
                <w:rFonts w:ascii="Microsoft YaHei" w:hAnsi="Microsoft YaHei" w:eastAsia="Microsoft YaHei"/>
                <w:sz w:val="20"/>
              </w:rPr>
              <w:t>⑤ 召唤</w:t>
            </w:r>
          </w:p>
        </w:tc>
        <w:tc>
          <w:tcPr>
            <w:tcW w:type="dxa" w:w="1701"/>
          </w:tcPr>
          <w:p>
            <w:r>
              <w:rPr>
                <w:rFonts w:ascii="Microsoft YaHei" w:hAnsi="Microsoft YaHei" w:eastAsia="Microsoft YaHei"/>
                <w:sz w:val="20"/>
              </w:rPr>
              <w:t>最后5-10秒</w:t>
            </w:r>
          </w:p>
        </w:tc>
        <w:tc>
          <w:tcPr>
            <w:tcW w:type="dxa" w:w="2835"/>
          </w:tcPr>
          <w:p>
            <w:r>
              <w:rPr>
                <w:rFonts w:ascii="Microsoft YaHei" w:hAnsi="Microsoft YaHei" w:eastAsia="Microsoft YaHei"/>
                <w:sz w:val="20"/>
              </w:rPr>
              <w:t>引导下一步动作</w:t>
            </w:r>
          </w:p>
        </w:tc>
        <w:tc>
          <w:tcPr>
            <w:tcW w:type="dxa" w:w="3969"/>
          </w:tcPr>
          <w:p>
            <w:r>
              <w:rPr>
                <w:rFonts w:ascii="Microsoft YaHei" w:hAnsi="Microsoft YaHei" w:eastAsia="Microsoft YaHei"/>
                <w:sz w:val="20"/>
              </w:rPr>
              <w:t>私信、加微信、评论区留言关键词</w:t>
            </w:r>
          </w:p>
        </w:tc>
      </w:tr>
    </w:tbl>
    <w:p>
      <w:r>
        <w:rPr>
          <w:rFonts w:ascii="Microsoft YaHei" w:hAnsi="Microsoft YaHei" w:eastAsia="Microsoft YaHei"/>
          <w:b w:val="0"/>
          <w:sz w:val="22"/>
        </w:rPr>
      </w:r>
    </w:p>
    <w:p>
      <w:r>
        <w:rPr>
          <w:rFonts w:ascii="Microsoft YaHei" w:hAnsi="Microsoft YaHei" w:eastAsia="Microsoft YaHei"/>
          <w:b/>
          <w:sz w:val="24"/>
        </w:rPr>
        <w:t>5.2 各环节的核心心法</w:t>
      </w:r>
    </w:p>
    <w:p>
      <w:r>
        <w:rPr>
          <w:rFonts w:ascii="Microsoft YaHei" w:hAnsi="Microsoft YaHei" w:eastAsia="Microsoft YaHei"/>
          <w:b w:val="0"/>
          <w:sz w:val="22"/>
        </w:rPr>
      </w:r>
    </w:p>
    <w:p>
      <w:r>
        <w:rPr>
          <w:rFonts w:ascii="Microsoft YaHei" w:hAnsi="Microsoft YaHei" w:eastAsia="Microsoft YaHei"/>
          <w:b/>
          <w:color w:val="C00000"/>
          <w:sz w:val="22"/>
        </w:rPr>
        <w:t>【钩子】—— 只做一件事：让目标客户感觉"这和我有关"</w:t>
      </w:r>
    </w:p>
    <w:p>
      <w:r>
        <w:rPr>
          <w:rFonts w:ascii="Microsoft YaHei" w:hAnsi="Microsoft YaHei" w:eastAsia="Microsoft YaHei"/>
          <w:b w:val="0"/>
          <w:sz w:val="22"/>
        </w:rPr>
        <w:t>反例：泛泛而谈的标题党</w:t>
      </w:r>
    </w:p>
    <w:p>
      <w:r>
        <w:rPr>
          <w:rFonts w:ascii="Microsoft YaHei" w:hAnsi="Microsoft YaHei" w:eastAsia="Microsoft YaHei"/>
          <w:b w:val="0"/>
          <w:sz w:val="22"/>
        </w:rPr>
        <w:t>正例：明确指出特定人群的特定痛点</w:t>
      </w:r>
    </w:p>
    <w:p>
      <w:r>
        <w:rPr>
          <w:rFonts w:ascii="Microsoft YaHei" w:hAnsi="Microsoft YaHei" w:eastAsia="Microsoft YaHei"/>
          <w:b w:val="0"/>
          <w:sz w:val="22"/>
        </w:rPr>
      </w:r>
    </w:p>
    <w:p>
      <w:r>
        <w:rPr>
          <w:rFonts w:ascii="Microsoft YaHei" w:hAnsi="Microsoft YaHei" w:eastAsia="Microsoft YaHei"/>
          <w:b/>
          <w:color w:val="C00000"/>
          <w:sz w:val="22"/>
        </w:rPr>
        <w:t>【痛点】—— 把客户心里的"刺"找出来，狠狠戳一下</w:t>
      </w:r>
    </w:p>
    <w:p>
      <w:r>
        <w:rPr>
          <w:rFonts w:ascii="Microsoft YaHei" w:hAnsi="Microsoft YaHei" w:eastAsia="Microsoft YaHei"/>
          <w:b w:val="0"/>
          <w:sz w:val="22"/>
        </w:rPr>
        <w:t>3个步骤：</w:t>
      </w:r>
    </w:p>
    <w:p>
      <w:r>
        <w:rPr>
          <w:rFonts w:ascii="Microsoft YaHei" w:hAnsi="Microsoft YaHei" w:eastAsia="Microsoft YaHei"/>
          <w:b w:val="0"/>
          <w:sz w:val="22"/>
        </w:rPr>
        <w:t>1. 描述具体场景：让客户产生画面感</w:t>
      </w:r>
    </w:p>
    <w:p>
      <w:r>
        <w:rPr>
          <w:rFonts w:ascii="Microsoft YaHei" w:hAnsi="Microsoft YaHei" w:eastAsia="Microsoft YaHei"/>
          <w:b w:val="0"/>
          <w:sz w:val="22"/>
        </w:rPr>
        <w:t>2. 说出他的情绪：他心里的难受和抱怨</w:t>
      </w:r>
    </w:p>
    <w:p>
      <w:r>
        <w:rPr>
          <w:rFonts w:ascii="Microsoft YaHei" w:hAnsi="Microsoft YaHei" w:eastAsia="Microsoft YaHei"/>
          <w:b w:val="0"/>
          <w:sz w:val="22"/>
        </w:rPr>
        <w:t>3. 点出后果：不解决会怎样</w:t>
      </w:r>
    </w:p>
    <w:p>
      <w:r>
        <w:rPr>
          <w:rFonts w:ascii="Microsoft YaHei" w:hAnsi="Microsoft YaHei" w:eastAsia="Microsoft YaHei"/>
          <w:b w:val="0"/>
          <w:sz w:val="22"/>
        </w:rPr>
        <w:t>示例（装修）：签完合同才发现增项3万，还不敢不签，因为工期耽误不起。</w:t>
      </w:r>
    </w:p>
    <w:p>
      <w:r>
        <w:rPr>
          <w:rFonts w:ascii="Microsoft YaHei" w:hAnsi="Microsoft YaHei" w:eastAsia="Microsoft YaHei"/>
          <w:b w:val="0"/>
          <w:sz w:val="22"/>
        </w:rPr>
      </w:r>
    </w:p>
    <w:p>
      <w:r>
        <w:rPr>
          <w:rFonts w:ascii="Microsoft YaHei" w:hAnsi="Microsoft YaHei" w:eastAsia="Microsoft YaHei"/>
          <w:b/>
          <w:color w:val="C00000"/>
          <w:sz w:val="22"/>
        </w:rPr>
        <w:t>【方案】—— 给出"听完就能照做"的具体步骤</w:t>
      </w:r>
    </w:p>
    <w:p>
      <w:r>
        <w:rPr>
          <w:rFonts w:ascii="Microsoft YaHei" w:hAnsi="Microsoft YaHei" w:eastAsia="Microsoft YaHei"/>
          <w:b w:val="0"/>
          <w:sz w:val="22"/>
        </w:rPr>
        <w:t>3个原则：</w:t>
      </w:r>
    </w:p>
    <w:p>
      <w:r>
        <w:rPr>
          <w:rFonts w:ascii="Microsoft YaHei" w:hAnsi="Microsoft YaHei" w:eastAsia="Microsoft YaHei"/>
          <w:b w:val="0"/>
          <w:sz w:val="22"/>
        </w:rPr>
        <w:t>1. 不要"是什么"，要"怎么做"：客户要的是SOP，不是概念</w:t>
      </w:r>
    </w:p>
    <w:p>
      <w:r>
        <w:rPr>
          <w:rFonts w:ascii="Microsoft YaHei" w:hAnsi="Microsoft YaHei" w:eastAsia="Microsoft YaHei"/>
          <w:b w:val="0"/>
          <w:sz w:val="22"/>
        </w:rPr>
        <w:t>2. 步骤要清晰：第1步、第2步、第3步...</w:t>
      </w:r>
    </w:p>
    <w:p>
      <w:r>
        <w:rPr>
          <w:rFonts w:ascii="Microsoft YaHei" w:hAnsi="Microsoft YaHei" w:eastAsia="Microsoft YaHei"/>
          <w:b w:val="0"/>
          <w:sz w:val="22"/>
        </w:rPr>
        <w:t>3. 最好有数据/案例佐证：让方案更有说服力</w:t>
      </w:r>
    </w:p>
    <w:p>
      <w:r>
        <w:rPr>
          <w:rFonts w:ascii="Microsoft YaHei" w:hAnsi="Microsoft YaHei" w:eastAsia="Microsoft YaHei"/>
          <w:b w:val="0"/>
          <w:sz w:val="22"/>
        </w:rPr>
      </w:r>
    </w:p>
    <w:p>
      <w:r>
        <w:rPr>
          <w:rFonts w:ascii="Microsoft YaHei" w:hAnsi="Microsoft YaHei" w:eastAsia="Microsoft YaHei"/>
          <w:b/>
          <w:color w:val="C00000"/>
          <w:sz w:val="22"/>
        </w:rPr>
        <w:t>【证据】—— 用别人成功的故事证明可行</w:t>
      </w:r>
    </w:p>
    <w:p>
      <w:r>
        <w:rPr>
          <w:rFonts w:ascii="Microsoft YaHei" w:hAnsi="Microsoft YaHei" w:eastAsia="Microsoft YaHei"/>
          <w:b w:val="0"/>
          <w:sz w:val="22"/>
        </w:rPr>
        <w:t>原则：</w:t>
      </w:r>
    </w:p>
    <w:p>
      <w:r>
        <w:rPr>
          <w:rFonts w:ascii="Microsoft YaHei" w:hAnsi="Microsoft YaHei" w:eastAsia="Microsoft YaHei"/>
          <w:b w:val="0"/>
          <w:sz w:val="22"/>
        </w:rPr>
        <w:t>• 真实 &gt; 完美</w:t>
      </w:r>
    </w:p>
    <w:p>
      <w:r>
        <w:rPr>
          <w:rFonts w:ascii="Microsoft YaHei" w:hAnsi="Microsoft YaHei" w:eastAsia="Microsoft YaHei"/>
          <w:b w:val="0"/>
          <w:sz w:val="22"/>
        </w:rPr>
        <w:t>• 具体 &gt; 抽象</w:t>
      </w:r>
    </w:p>
    <w:p>
      <w:r>
        <w:rPr>
          <w:rFonts w:ascii="Microsoft YaHei" w:hAnsi="Microsoft YaHei" w:eastAsia="Microsoft YaHei"/>
          <w:b w:val="0"/>
          <w:sz w:val="22"/>
        </w:rPr>
        <w:t>• 多案例 &gt; 单案例</w:t>
      </w:r>
    </w:p>
    <w:p>
      <w:r>
        <w:rPr>
          <w:rFonts w:ascii="Microsoft YaHei" w:hAnsi="Microsoft YaHei" w:eastAsia="Microsoft YaHei"/>
          <w:b w:val="0"/>
          <w:sz w:val="22"/>
        </w:rPr>
      </w:r>
    </w:p>
    <w:p>
      <w:r>
        <w:rPr>
          <w:rFonts w:ascii="Microsoft YaHei" w:hAnsi="Microsoft YaHei" w:eastAsia="Microsoft YaHei"/>
          <w:b/>
          <w:color w:val="C00000"/>
          <w:sz w:val="22"/>
        </w:rPr>
        <w:t>【召唤】—— 明确告诉客户下一步做什么</w:t>
      </w:r>
    </w:p>
    <w:p>
      <w:r>
        <w:rPr>
          <w:rFonts w:ascii="Microsoft YaHei" w:hAnsi="Microsoft YaHei" w:eastAsia="Microsoft YaHei"/>
          <w:b w:val="0"/>
          <w:sz w:val="22"/>
        </w:rPr>
        <w:t>3种召唤方式：</w:t>
      </w:r>
    </w:p>
    <w:p>
      <w:r>
        <w:rPr>
          <w:rFonts w:ascii="Microsoft YaHei" w:hAnsi="Microsoft YaHei" w:eastAsia="Microsoft YaHei"/>
          <w:b w:val="0"/>
          <w:sz w:val="22"/>
        </w:rPr>
        <w:t>① 主动型："评论区扣【关键词】，我发你资料"</w:t>
      </w:r>
    </w:p>
    <w:p>
      <w:r>
        <w:rPr>
          <w:rFonts w:ascii="Microsoft YaHei" w:hAnsi="Microsoft YaHei" w:eastAsia="Microsoft YaHei"/>
          <w:b w:val="0"/>
          <w:sz w:val="22"/>
        </w:rPr>
        <w:t>② 互动型："你觉得呢？评论区告诉我"</w:t>
      </w:r>
    </w:p>
    <w:p>
      <w:r>
        <w:rPr>
          <w:rFonts w:ascii="Microsoft YaHei" w:hAnsi="Microsoft YaHei" w:eastAsia="Microsoft YaHei"/>
          <w:b w:val="0"/>
          <w:sz w:val="22"/>
        </w:rPr>
        <w:t>③ 私信型："想了解更多，私信我【关键词】"</w:t>
      </w:r>
    </w:p>
    <w:p>
      <w:r>
        <w:rPr>
          <w:rFonts w:ascii="Microsoft YaHei" w:hAnsi="Microsoft YaHei" w:eastAsia="Microsoft YaHei"/>
          <w:b w:val="0"/>
          <w:sz w:val="22"/>
        </w:rPr>
      </w:r>
    </w:p>
    <w:p>
      <w:r>
        <w:rPr>
          <w:rFonts w:ascii="Microsoft YaHei" w:hAnsi="Microsoft YaHei" w:eastAsia="Microsoft YaHei"/>
          <w:b/>
          <w:color w:val="1F497D"/>
          <w:sz w:val="24"/>
        </w:rPr>
        <w:t>5.3 完整脚本示范（以"短视频带货选品"为例）</w:t>
      </w:r>
    </w:p>
    <w:p>
      <w:r>
        <w:rPr>
          <w:rFonts w:ascii="Microsoft YaHei" w:hAnsi="Microsoft YaHei" w:eastAsia="Microsoft YaHei"/>
          <w:b w:val="0"/>
          <w:sz w:val="22"/>
        </w:rPr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1134"/>
          </w:tcPr>
          <w:p>
            <w:r>
              <w:rPr>
                <w:rFonts w:ascii="Microsoft YaHei" w:hAnsi="Microsoft YaHei" w:eastAsia="Microsoft YaHei"/>
                <w:b/>
                <w:sz w:val="20"/>
              </w:rPr>
              <w:t>环节</w:t>
            </w:r>
          </w:p>
        </w:tc>
        <w:tc>
          <w:tcPr>
            <w:tcW w:type="dxa" w:w="8504"/>
          </w:tcPr>
          <w:p>
            <w:r>
              <w:rPr>
                <w:rFonts w:ascii="Microsoft YaHei" w:hAnsi="Microsoft YaHei" w:eastAsia="Microsoft YaHei"/>
                <w:b/>
                <w:sz w:val="20"/>
              </w:rPr>
              <w:t>脚本</w:t>
            </w:r>
          </w:p>
        </w:tc>
      </w:tr>
      <w:tr>
        <w:tc>
          <w:tcPr>
            <w:tcW w:type="dxa" w:w="1134"/>
          </w:tcPr>
          <w:p>
            <w:r>
              <w:rPr>
                <w:rFonts w:ascii="Microsoft YaHei" w:hAnsi="Microsoft YaHei" w:eastAsia="Microsoft YaHei"/>
                <w:sz w:val="20"/>
              </w:rPr>
              <w:t>钩子</w:t>
            </w:r>
          </w:p>
        </w:tc>
        <w:tc>
          <w:tcPr>
            <w:tcW w:type="dxa" w:w="8504"/>
          </w:tcPr>
          <w:p>
            <w:r>
              <w:rPr>
                <w:rFonts w:ascii="Microsoft YaHei" w:hAnsi="Microsoft YaHei" w:eastAsia="Microsoft YaHei"/>
                <w:sz w:val="20"/>
              </w:rPr>
              <w:t>如果你做短视频带货，今年这3个品类千万别碰，否则亏到哭。</w:t>
            </w:r>
          </w:p>
        </w:tc>
      </w:tr>
      <w:tr>
        <w:tc>
          <w:tcPr>
            <w:tcW w:type="dxa" w:w="1134"/>
          </w:tcPr>
          <w:p>
            <w:r>
              <w:rPr>
                <w:rFonts w:ascii="Microsoft YaHei" w:hAnsi="Microsoft YaHei" w:eastAsia="Microsoft YaHei"/>
                <w:sz w:val="20"/>
              </w:rPr>
              <w:t>痛点</w:t>
            </w:r>
          </w:p>
        </w:tc>
        <w:tc>
          <w:tcPr>
            <w:tcW w:type="dxa" w:w="8504"/>
          </w:tcPr>
          <w:p>
            <w:r>
              <w:rPr>
                <w:rFonts w:ascii="Microsoft YaHei" w:hAnsi="Microsoft YaHei" w:eastAsia="Microsoft YaHei"/>
                <w:sz w:val="20"/>
              </w:rPr>
              <w:t>我有个学员，去年跟风做了3个"网红爆款"，结果库存压了30万，亏得差点关店。今天告诉你，到底哪3类不能碰，以及真正值得做的品类长什么样。</w:t>
            </w:r>
          </w:p>
        </w:tc>
      </w:tr>
      <w:tr>
        <w:tc>
          <w:tcPr>
            <w:tcW w:type="dxa" w:w="1134"/>
          </w:tcPr>
          <w:p>
            <w:r>
              <w:rPr>
                <w:rFonts w:ascii="Microsoft YaHei" w:hAnsi="Microsoft YaHei" w:eastAsia="Microsoft YaHei"/>
                <w:sz w:val="20"/>
              </w:rPr>
              <w:t>方案</w:t>
            </w:r>
          </w:p>
        </w:tc>
        <w:tc>
          <w:tcPr>
            <w:tcW w:type="dxa" w:w="8504"/>
          </w:tcPr>
          <w:p>
            <w:r>
              <w:rPr>
                <w:rFonts w:ascii="Microsoft YaHei" w:hAnsi="Microsoft YaHei" w:eastAsia="Microsoft YaHei"/>
                <w:sz w:val="20"/>
              </w:rPr>
              <w:t>不能碰的3类：①利润低于30%的——根本没有投流空间；②售后问题多的——差评一票否决流量；③非标品的——退换货率高到离谱。</w:t>
              <w:br/>
              <w:br/>
              <w:t>真正值得做的3类特征：①刚需、低决策成本；②视觉冲击力强，5秒能看出卖点；③复购率不低于20%。</w:t>
            </w:r>
          </w:p>
        </w:tc>
      </w:tr>
      <w:tr>
        <w:tc>
          <w:tcPr>
            <w:tcW w:type="dxa" w:w="1134"/>
          </w:tcPr>
          <w:p>
            <w:r>
              <w:rPr>
                <w:rFonts w:ascii="Microsoft YaHei" w:hAnsi="Microsoft YaHei" w:eastAsia="Microsoft YaHei"/>
                <w:sz w:val="20"/>
              </w:rPr>
              <w:t>证据</w:t>
            </w:r>
          </w:p>
        </w:tc>
        <w:tc>
          <w:tcPr>
            <w:tcW w:type="dxa" w:w="8504"/>
          </w:tcPr>
          <w:p>
            <w:r>
              <w:rPr>
                <w:rFonts w:ascii="Microsoft YaHei" w:hAnsi="Microsoft YaHei" w:eastAsia="Microsoft YaHei"/>
                <w:sz w:val="20"/>
              </w:rPr>
              <w:t>去年我帮一个学员选了"家居日用爆款"，单条视频投流5000，GMV破了15万。这就是选对品类+选对视觉的双重结果。</w:t>
            </w:r>
          </w:p>
        </w:tc>
      </w:tr>
      <w:tr>
        <w:tc>
          <w:tcPr>
            <w:tcW w:type="dxa" w:w="1134"/>
          </w:tcPr>
          <w:p>
            <w:r>
              <w:rPr>
                <w:rFonts w:ascii="Microsoft YaHei" w:hAnsi="Microsoft YaHei" w:eastAsia="Microsoft YaHei"/>
                <w:sz w:val="20"/>
              </w:rPr>
              <w:t>召唤</w:t>
            </w:r>
          </w:p>
        </w:tc>
        <w:tc>
          <w:tcPr>
            <w:tcW w:type="dxa" w:w="8504"/>
          </w:tcPr>
          <w:p>
            <w:r>
              <w:rPr>
                <w:rFonts w:ascii="Microsoft YaHei" w:hAnsi="Microsoft YaHei" w:eastAsia="Microsoft YaHei"/>
                <w:sz w:val="20"/>
              </w:rPr>
              <w:t>想知道具体的"选品筛选SOP"，评论区扣【选品】，我整理了一份资料发你。</w:t>
            </w:r>
          </w:p>
        </w:tc>
      </w:tr>
    </w:tbl>
    <w:p>
      <w:pPr>
        <w:pStyle w:val="Heading1"/>
      </w:pPr>
      <w:r>
        <w:rPr>
          <w:rFonts w:ascii="Microsoft YaHei" w:hAnsi="Microsoft YaHei" w:eastAsia="Microsoft YaHei"/>
        </w:rPr>
        <w:t>六、从拍第一条到批量产出的实操节奏</w:t>
      </w:r>
    </w:p>
    <w:p>
      <w:r>
        <w:rPr>
          <w:rFonts w:ascii="Microsoft YaHei" w:hAnsi="Microsoft YaHei" w:eastAsia="Microsoft YaHei"/>
          <w:b/>
          <w:sz w:val="24"/>
        </w:rPr>
        <w:t>6.1 第一周：打地基</w:t>
      </w:r>
    </w:p>
    <w:p>
      <w:r>
        <w:rPr>
          <w:rFonts w:ascii="Microsoft YaHei" w:hAnsi="Microsoft YaHei" w:eastAsia="Microsoft YaHei"/>
          <w:b w:val="0"/>
          <w:sz w:val="22"/>
        </w:rPr>
        <w:t>目标：完成定位 + 积累20个选题 + 拍5条视频</w:t>
      </w:r>
    </w:p>
    <w:p>
      <w:r>
        <w:rPr>
          <w:rFonts w:ascii="Microsoft YaHei" w:hAnsi="Microsoft YaHei" w:eastAsia="Microsoft YaHei"/>
          <w:b w:val="0"/>
          <w:sz w:val="22"/>
        </w:rPr>
        <w:t>• Day 1-2：用第一章的检测清单，找准"我是谁、为谁、解决什么问题"</w:t>
      </w:r>
    </w:p>
    <w:p>
      <w:r>
        <w:rPr>
          <w:rFonts w:ascii="Microsoft YaHei" w:hAnsi="Microsoft YaHei" w:eastAsia="Microsoft YaHei"/>
          <w:b w:val="0"/>
          <w:sz w:val="22"/>
        </w:rPr>
        <w:t>• Day 3-4：用第二章的方法挖30个选题</w:t>
      </w:r>
    </w:p>
    <w:p>
      <w:r>
        <w:rPr>
          <w:rFonts w:ascii="Microsoft YaHei" w:hAnsi="Microsoft YaHei" w:eastAsia="Microsoft YaHei"/>
          <w:b w:val="0"/>
          <w:sz w:val="22"/>
        </w:rPr>
        <w:t>• Day 5-7：每天拍1条，先求"发出去"，不求完美</w:t>
      </w:r>
    </w:p>
    <w:p>
      <w:r>
        <w:rPr>
          <w:rFonts w:ascii="Microsoft YaHei" w:hAnsi="Microsoft YaHei" w:eastAsia="Microsoft YaHei"/>
          <w:b w:val="0"/>
          <w:sz w:val="22"/>
        </w:rPr>
      </w:r>
    </w:p>
    <w:p>
      <w:r>
        <w:rPr>
          <w:rFonts w:ascii="Microsoft YaHei" w:hAnsi="Microsoft YaHei" w:eastAsia="Microsoft YaHei"/>
          <w:b/>
          <w:sz w:val="24"/>
        </w:rPr>
        <w:t>6.2 第二周-第四周：测爆款</w:t>
      </w:r>
    </w:p>
    <w:p>
      <w:r>
        <w:rPr>
          <w:rFonts w:ascii="Microsoft YaHei" w:hAnsi="Microsoft YaHei" w:eastAsia="Microsoft YaHei"/>
          <w:b w:val="0"/>
          <w:sz w:val="22"/>
        </w:rPr>
        <w:t>目标：找出3-5条爆款模板</w:t>
      </w:r>
    </w:p>
    <w:p>
      <w:r>
        <w:rPr>
          <w:rFonts w:ascii="Microsoft YaHei" w:hAnsi="Microsoft YaHei" w:eastAsia="Microsoft YaHei"/>
          <w:b w:val="0"/>
          <w:sz w:val="22"/>
        </w:rPr>
        <w:t>• 每天稳定产出1-2条</w:t>
      </w:r>
    </w:p>
    <w:p>
      <w:r>
        <w:rPr>
          <w:rFonts w:ascii="Microsoft YaHei" w:hAnsi="Microsoft YaHei" w:eastAsia="Microsoft YaHei"/>
          <w:b w:val="0"/>
          <w:sz w:val="22"/>
        </w:rPr>
        <w:t>• 每天记录数据：5秒完播率、整体完播率、点赞、评论、私信</w:t>
      </w:r>
    </w:p>
    <w:p>
      <w:r>
        <w:rPr>
          <w:rFonts w:ascii="Microsoft YaHei" w:hAnsi="Microsoft YaHei" w:eastAsia="Microsoft YaHei"/>
          <w:b w:val="0"/>
          <w:sz w:val="22"/>
        </w:rPr>
        <w:t>• 每3天复盘一次：哪条爆了？为什么？能不能复制？</w:t>
      </w:r>
    </w:p>
    <w:p>
      <w:r>
        <w:rPr>
          <w:rFonts w:ascii="Microsoft YaHei" w:hAnsi="Microsoft YaHei" w:eastAsia="Microsoft YaHei"/>
          <w:b w:val="0"/>
          <w:sz w:val="22"/>
        </w:rPr>
        <w:t>• 爆款出来立刻做"系列化"：把一个爆款主题拍5-10个角度</w:t>
      </w:r>
    </w:p>
    <w:p>
      <w:r>
        <w:rPr>
          <w:rFonts w:ascii="Microsoft YaHei" w:hAnsi="Microsoft YaHei" w:eastAsia="Microsoft YaHei"/>
          <w:b w:val="0"/>
          <w:sz w:val="22"/>
        </w:rPr>
      </w:r>
    </w:p>
    <w:p>
      <w:r>
        <w:rPr>
          <w:rFonts w:ascii="Microsoft YaHei" w:hAnsi="Microsoft YaHei" w:eastAsia="Microsoft YaHei"/>
          <w:b/>
          <w:sz w:val="24"/>
        </w:rPr>
        <w:t>6.3 第二个月起：跑流程</w:t>
      </w:r>
    </w:p>
    <w:p>
      <w:r>
        <w:rPr>
          <w:rFonts w:ascii="Microsoft YaHei" w:hAnsi="Microsoft YaHei" w:eastAsia="Microsoft YaHei"/>
          <w:b w:val="0"/>
          <w:sz w:val="22"/>
        </w:rPr>
        <w:t>目标：稳定引流到私域 + 提升成交率</w:t>
      </w:r>
    </w:p>
    <w:p>
      <w:r>
        <w:rPr>
          <w:rFonts w:ascii="Microsoft YaHei" w:hAnsi="Microsoft YaHei" w:eastAsia="Microsoft YaHei"/>
          <w:b w:val="0"/>
          <w:sz w:val="22"/>
        </w:rPr>
        <w:t>• 固定选题节奏：每周拍15-20条</w:t>
      </w:r>
    </w:p>
    <w:p>
      <w:r>
        <w:rPr>
          <w:rFonts w:ascii="Microsoft YaHei" w:hAnsi="Microsoft YaHei" w:eastAsia="Microsoft YaHei"/>
          <w:b w:val="0"/>
          <w:sz w:val="22"/>
        </w:rPr>
        <w:t>• 搭建私域承接：私信自动回复 → 朋友圈体系 → 1对1沟通</w:t>
      </w:r>
    </w:p>
    <w:p>
      <w:r>
        <w:rPr>
          <w:rFonts w:ascii="Microsoft YaHei" w:hAnsi="Microsoft YaHei" w:eastAsia="Microsoft YaHei"/>
          <w:b w:val="0"/>
          <w:sz w:val="22"/>
        </w:rPr>
        <w:t>• 优化私域转化：从"引流 → 信任 → 成交"打通</w:t>
      </w:r>
    </w:p>
    <w:p>
      <w:r>
        <w:rPr>
          <w:rFonts w:ascii="Microsoft YaHei" w:hAnsi="Microsoft YaHei" w:eastAsia="Microsoft YaHei"/>
          <w:b w:val="0"/>
          <w:sz w:val="22"/>
        </w:rPr>
        <w:t>• 持续做内容迭代：根据客户反馈调整选题</w:t>
      </w:r>
    </w:p>
    <w:p>
      <w:r>
        <w:rPr>
          <w:rFonts w:ascii="Microsoft YaHei" w:hAnsi="Microsoft YaHei" w:eastAsia="Microsoft YaHei"/>
          <w:b w:val="0"/>
          <w:sz w:val="22"/>
        </w:rPr>
      </w:r>
    </w:p>
    <w:p>
      <w:r>
        <w:rPr>
          <w:rFonts w:ascii="Microsoft YaHei" w:hAnsi="Microsoft YaHei" w:eastAsia="Microsoft YaHei"/>
          <w:b/>
          <w:sz w:val="24"/>
        </w:rPr>
        <w:t>6.4 关键指标看板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268"/>
          </w:tcPr>
          <w:p>
            <w:r>
              <w:rPr>
                <w:rFonts w:ascii="Microsoft YaHei" w:hAnsi="Microsoft YaHei" w:eastAsia="Microsoft YaHei"/>
                <w:b/>
                <w:sz w:val="20"/>
              </w:rPr>
              <w:t>阶段</w:t>
            </w:r>
          </w:p>
        </w:tc>
        <w:tc>
          <w:tcPr>
            <w:tcW w:type="dxa" w:w="2835"/>
          </w:tcPr>
          <w:p>
            <w:r>
              <w:rPr>
                <w:rFonts w:ascii="Microsoft YaHei" w:hAnsi="Microsoft YaHei" w:eastAsia="Microsoft YaHei"/>
                <w:b/>
                <w:sz w:val="20"/>
              </w:rPr>
              <w:t>关键指标</w:t>
            </w:r>
          </w:p>
        </w:tc>
        <w:tc>
          <w:tcPr>
            <w:tcW w:type="dxa" w:w="4535"/>
          </w:tcPr>
          <w:p>
            <w:r>
              <w:rPr>
                <w:rFonts w:ascii="Microsoft YaHei" w:hAnsi="Microsoft YaHei" w:eastAsia="Microsoft YaHei"/>
                <w:b/>
                <w:sz w:val="20"/>
              </w:rPr>
              <w:t>合格线</w:t>
            </w:r>
          </w:p>
        </w:tc>
      </w:tr>
      <w:tr>
        <w:tc>
          <w:tcPr>
            <w:tcW w:type="dxa" w:w="2268"/>
          </w:tcPr>
          <w:p>
            <w:r>
              <w:rPr>
                <w:rFonts w:ascii="Microsoft YaHei" w:hAnsi="Microsoft YaHei" w:eastAsia="Microsoft YaHei"/>
                <w:sz w:val="20"/>
              </w:rPr>
              <w:t>账号冷启动期</w:t>
            </w:r>
          </w:p>
        </w:tc>
        <w:tc>
          <w:tcPr>
            <w:tcW w:type="dxa" w:w="2835"/>
          </w:tcPr>
          <w:p>
            <w:r>
              <w:rPr>
                <w:rFonts w:ascii="Microsoft YaHei" w:hAnsi="Microsoft YaHei" w:eastAsia="Microsoft YaHei"/>
                <w:sz w:val="20"/>
              </w:rPr>
              <w:t>5秒完播率</w:t>
            </w:r>
          </w:p>
        </w:tc>
        <w:tc>
          <w:tcPr>
            <w:tcW w:type="dxa" w:w="4535"/>
          </w:tcPr>
          <w:p>
            <w:r>
              <w:rPr>
                <w:rFonts w:ascii="Microsoft YaHei" w:hAnsi="Microsoft YaHei" w:eastAsia="Microsoft YaHei"/>
                <w:sz w:val="20"/>
              </w:rPr>
              <w:t>&gt;40%</w:t>
            </w:r>
          </w:p>
        </w:tc>
      </w:tr>
      <w:tr>
        <w:tc>
          <w:tcPr>
            <w:tcW w:type="dxa" w:w="2268"/>
          </w:tcPr>
          <w:p>
            <w:r>
              <w:rPr>
                <w:rFonts w:ascii="Microsoft YaHei" w:hAnsi="Microsoft YaHei" w:eastAsia="Microsoft YaHei"/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rFonts w:ascii="Microsoft YaHei" w:hAnsi="Microsoft YaHei" w:eastAsia="Microsoft YaHei"/>
                <w:sz w:val="20"/>
              </w:rPr>
              <w:t>整体完播率</w:t>
            </w:r>
          </w:p>
        </w:tc>
        <w:tc>
          <w:tcPr>
            <w:tcW w:type="dxa" w:w="4535"/>
          </w:tcPr>
          <w:p>
            <w:r>
              <w:rPr>
                <w:rFonts w:ascii="Microsoft YaHei" w:hAnsi="Microsoft YaHei" w:eastAsia="Microsoft YaHei"/>
                <w:sz w:val="20"/>
              </w:rPr>
              <w:t>&gt;25%</w:t>
            </w:r>
          </w:p>
        </w:tc>
      </w:tr>
      <w:tr>
        <w:tc>
          <w:tcPr>
            <w:tcW w:type="dxa" w:w="2268"/>
          </w:tcPr>
          <w:p>
            <w:r>
              <w:rPr>
                <w:rFonts w:ascii="Microsoft YaHei" w:hAnsi="Microsoft YaHei" w:eastAsia="Microsoft YaHei"/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rFonts w:ascii="Microsoft YaHei" w:hAnsi="Microsoft YaHei" w:eastAsia="Microsoft YaHei"/>
                <w:sz w:val="20"/>
              </w:rPr>
              <w:t>涨粉率</w:t>
            </w:r>
          </w:p>
        </w:tc>
        <w:tc>
          <w:tcPr>
            <w:tcW w:type="dxa" w:w="4535"/>
          </w:tcPr>
          <w:p>
            <w:r>
              <w:rPr>
                <w:rFonts w:ascii="Microsoft YaHei" w:hAnsi="Microsoft YaHei" w:eastAsia="Microsoft YaHei"/>
                <w:sz w:val="20"/>
              </w:rPr>
              <w:t>&gt;1%</w:t>
            </w:r>
          </w:p>
        </w:tc>
      </w:tr>
      <w:tr>
        <w:tc>
          <w:tcPr>
            <w:tcW w:type="dxa" w:w="2268"/>
          </w:tcPr>
          <w:p>
            <w:r>
              <w:rPr>
                <w:rFonts w:ascii="Microsoft YaHei" w:hAnsi="Microsoft YaHei" w:eastAsia="Microsoft YaHei"/>
                <w:sz w:val="20"/>
              </w:rPr>
              <w:t>稳定产出期</w:t>
            </w:r>
          </w:p>
        </w:tc>
        <w:tc>
          <w:tcPr>
            <w:tcW w:type="dxa" w:w="2835"/>
          </w:tcPr>
          <w:p>
            <w:r>
              <w:rPr>
                <w:rFonts w:ascii="Microsoft YaHei" w:hAnsi="Microsoft YaHei" w:eastAsia="Microsoft YaHei"/>
                <w:sz w:val="20"/>
              </w:rPr>
              <w:t>私信量/天</w:t>
            </w:r>
          </w:p>
        </w:tc>
        <w:tc>
          <w:tcPr>
            <w:tcW w:type="dxa" w:w="4535"/>
          </w:tcPr>
          <w:p>
            <w:r>
              <w:rPr>
                <w:rFonts w:ascii="Microsoft YaHei" w:hAnsi="Microsoft YaHei" w:eastAsia="Microsoft YaHei"/>
                <w:sz w:val="20"/>
              </w:rPr>
              <w:t>&gt;10</w:t>
            </w:r>
          </w:p>
        </w:tc>
      </w:tr>
      <w:tr>
        <w:tc>
          <w:tcPr>
            <w:tcW w:type="dxa" w:w="2268"/>
          </w:tcPr>
          <w:p>
            <w:r>
              <w:rPr>
                <w:rFonts w:ascii="Microsoft YaHei" w:hAnsi="Microsoft YaHei" w:eastAsia="Microsoft YaHei"/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rFonts w:ascii="Microsoft YaHei" w:hAnsi="Microsoft YaHei" w:eastAsia="Microsoft YaHei"/>
                <w:sz w:val="20"/>
              </w:rPr>
              <w:t>加微信率</w:t>
            </w:r>
          </w:p>
        </w:tc>
        <w:tc>
          <w:tcPr>
            <w:tcW w:type="dxa" w:w="4535"/>
          </w:tcPr>
          <w:p>
            <w:r>
              <w:rPr>
                <w:rFonts w:ascii="Microsoft YaHei" w:hAnsi="Microsoft YaHei" w:eastAsia="Microsoft YaHei"/>
                <w:sz w:val="20"/>
              </w:rPr>
              <w:t>&gt;50%</w:t>
            </w:r>
          </w:p>
        </w:tc>
      </w:tr>
      <w:tr>
        <w:tc>
          <w:tcPr>
            <w:tcW w:type="dxa" w:w="2268"/>
          </w:tcPr>
          <w:p>
            <w:r>
              <w:rPr>
                <w:rFonts w:ascii="Microsoft YaHei" w:hAnsi="Microsoft YaHei" w:eastAsia="Microsoft YaHei"/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rFonts w:ascii="Microsoft YaHei" w:hAnsi="Microsoft YaHei" w:eastAsia="Microsoft YaHei"/>
                <w:sz w:val="20"/>
              </w:rPr>
              <w:t>私域到店率</w:t>
            </w:r>
          </w:p>
        </w:tc>
        <w:tc>
          <w:tcPr>
            <w:tcW w:type="dxa" w:w="4535"/>
          </w:tcPr>
          <w:p>
            <w:r>
              <w:rPr>
                <w:rFonts w:ascii="Microsoft YaHei" w:hAnsi="Microsoft YaHei" w:eastAsia="Microsoft YaHei"/>
                <w:sz w:val="20"/>
              </w:rPr>
              <w:t>&gt;30%</w:t>
            </w:r>
          </w:p>
        </w:tc>
      </w:tr>
      <w:tr>
        <w:tc>
          <w:tcPr>
            <w:tcW w:type="dxa" w:w="2268"/>
          </w:tcPr>
          <w:p>
            <w:r>
              <w:rPr>
                <w:rFonts w:ascii="Microsoft YaHei" w:hAnsi="Microsoft YaHei" w:eastAsia="Microsoft YaHei"/>
                <w:sz w:val="20"/>
              </w:rPr>
              <w:t>成交期</w:t>
            </w:r>
          </w:p>
        </w:tc>
        <w:tc>
          <w:tcPr>
            <w:tcW w:type="dxa" w:w="2835"/>
          </w:tcPr>
          <w:p>
            <w:r>
              <w:rPr>
                <w:rFonts w:ascii="Microsoft YaHei" w:hAnsi="Microsoft YaHei" w:eastAsia="Microsoft YaHei"/>
                <w:sz w:val="20"/>
              </w:rPr>
              <w:t>成交率</w:t>
            </w:r>
          </w:p>
        </w:tc>
        <w:tc>
          <w:tcPr>
            <w:tcW w:type="dxa" w:w="4535"/>
          </w:tcPr>
          <w:p>
            <w:r>
              <w:rPr>
                <w:rFonts w:ascii="Microsoft YaHei" w:hAnsi="Microsoft YaHei" w:eastAsia="Microsoft YaHei"/>
                <w:sz w:val="20"/>
              </w:rPr>
              <w:t>&gt;10%</w:t>
            </w:r>
          </w:p>
        </w:tc>
      </w:tr>
      <w:tr>
        <w:tc>
          <w:tcPr>
            <w:tcW w:type="dxa" w:w="2268"/>
          </w:tcPr>
          <w:p>
            <w:r>
              <w:rPr>
                <w:rFonts w:ascii="Microsoft YaHei" w:hAnsi="Microsoft YaHei" w:eastAsia="Microsoft YaHei"/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rFonts w:ascii="Microsoft YaHei" w:hAnsi="Microsoft YaHei" w:eastAsia="Microsoft YaHei"/>
                <w:sz w:val="20"/>
              </w:rPr>
              <w:t>客单价</w:t>
            </w:r>
          </w:p>
        </w:tc>
        <w:tc>
          <w:tcPr>
            <w:tcW w:type="dxa" w:w="4535"/>
          </w:tcPr>
          <w:p>
            <w:r>
              <w:rPr>
                <w:rFonts w:ascii="Microsoft YaHei" w:hAnsi="Microsoft YaHei" w:eastAsia="Microsoft YaHei"/>
                <w:sz w:val="20"/>
              </w:rPr>
              <w:t>持续追踪</w:t>
            </w:r>
          </w:p>
        </w:tc>
      </w:tr>
      <w:tr>
        <w:tc>
          <w:tcPr>
            <w:tcW w:type="dxa" w:w="2268"/>
          </w:tcPr>
          <w:p>
            <w:r>
              <w:rPr>
                <w:rFonts w:ascii="Microsoft YaHei" w:hAnsi="Microsoft YaHei" w:eastAsia="Microsoft YaHei"/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rFonts w:ascii="Microsoft YaHei" w:hAnsi="Microsoft YaHei" w:eastAsia="Microsoft YaHei"/>
                <w:sz w:val="20"/>
              </w:rPr>
              <w:t>客户复购率</w:t>
            </w:r>
          </w:p>
        </w:tc>
        <w:tc>
          <w:tcPr>
            <w:tcW w:type="dxa" w:w="4535"/>
          </w:tcPr>
          <w:p>
            <w:r>
              <w:rPr>
                <w:rFonts w:ascii="Microsoft YaHei" w:hAnsi="Microsoft YaHei" w:eastAsia="Microsoft YaHei"/>
                <w:sz w:val="20"/>
              </w:rPr>
              <w:t>&gt;20%</w:t>
            </w:r>
          </w:p>
        </w:tc>
      </w:tr>
    </w:tbl>
    <w:p>
      <w:pPr>
        <w:pStyle w:val="Heading1"/>
      </w:pPr>
      <w:r>
        <w:rPr>
          <w:rFonts w:ascii="Microsoft YaHei" w:hAnsi="Microsoft YaHei" w:eastAsia="Microsoft YaHei"/>
        </w:rPr>
        <w:t>七、新手最常踩的5个坑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1701"/>
          </w:tcPr>
          <w:p>
            <w:r>
              <w:rPr>
                <w:rFonts w:ascii="Microsoft YaHei" w:hAnsi="Microsoft YaHei" w:eastAsia="Microsoft YaHei"/>
                <w:b/>
                <w:sz w:val="20"/>
              </w:rPr>
              <w:t>坑</w:t>
            </w:r>
          </w:p>
        </w:tc>
        <w:tc>
          <w:tcPr>
            <w:tcW w:type="dxa" w:w="3402"/>
          </w:tcPr>
          <w:p>
            <w:r>
              <w:rPr>
                <w:rFonts w:ascii="Microsoft YaHei" w:hAnsi="Microsoft YaHei" w:eastAsia="Microsoft YaHei"/>
                <w:b/>
                <w:sz w:val="20"/>
              </w:rPr>
              <w:t>症状</w:t>
            </w:r>
          </w:p>
        </w:tc>
        <w:tc>
          <w:tcPr>
            <w:tcW w:type="dxa" w:w="4535"/>
          </w:tcPr>
          <w:p>
            <w:r>
              <w:rPr>
                <w:rFonts w:ascii="Microsoft YaHei" w:hAnsi="Microsoft YaHei" w:eastAsia="Microsoft YaHei"/>
                <w:b/>
                <w:sz w:val="20"/>
              </w:rPr>
              <w:t>正确做法</w:t>
            </w:r>
          </w:p>
        </w:tc>
      </w:tr>
      <w:tr>
        <w:tc>
          <w:tcPr>
            <w:tcW w:type="dxa" w:w="1701"/>
          </w:tcPr>
          <w:p>
            <w:r>
              <w:rPr>
                <w:rFonts w:ascii="Microsoft YaHei" w:hAnsi="Microsoft YaHei" w:eastAsia="Microsoft YaHei"/>
                <w:sz w:val="20"/>
              </w:rPr>
              <w:t>坑1：追热点</w:t>
            </w:r>
          </w:p>
        </w:tc>
        <w:tc>
          <w:tcPr>
            <w:tcW w:type="dxa" w:w="3402"/>
          </w:tcPr>
          <w:p>
            <w:r>
              <w:rPr>
                <w:rFonts w:ascii="Microsoft YaHei" w:hAnsi="Microsoft YaHei" w:eastAsia="Microsoft YaHei"/>
                <w:sz w:val="20"/>
              </w:rPr>
              <w:t>拍与定位无关的热点，播放量过万但0成交</w:t>
            </w:r>
          </w:p>
        </w:tc>
        <w:tc>
          <w:tcPr>
            <w:tcW w:type="dxa" w:w="4535"/>
          </w:tcPr>
          <w:p>
            <w:r>
              <w:rPr>
                <w:rFonts w:ascii="Microsoft YaHei" w:hAnsi="Microsoft YaHei" w:eastAsia="Microsoft YaHei"/>
                <w:sz w:val="20"/>
              </w:rPr>
              <w:t>永远围绕"客户要解决的问题"拍</w:t>
            </w:r>
          </w:p>
        </w:tc>
      </w:tr>
      <w:tr>
        <w:tc>
          <w:tcPr>
            <w:tcW w:type="dxa" w:w="1701"/>
          </w:tcPr>
          <w:p>
            <w:r>
              <w:rPr>
                <w:rFonts w:ascii="Microsoft YaHei" w:hAnsi="Microsoft YaHei" w:eastAsia="Microsoft YaHei"/>
                <w:sz w:val="20"/>
              </w:rPr>
              <w:t>坑2：设备焦虑</w:t>
            </w:r>
          </w:p>
        </w:tc>
        <w:tc>
          <w:tcPr>
            <w:tcW w:type="dxa" w:w="3402"/>
          </w:tcPr>
          <w:p>
            <w:r>
              <w:rPr>
                <w:rFonts w:ascii="Microsoft YaHei" w:hAnsi="Microsoft YaHei" w:eastAsia="Microsoft YaHei"/>
                <w:sz w:val="20"/>
              </w:rPr>
              <w:t>总想换更好的相机、麦克风，迟迟不开始</w:t>
            </w:r>
          </w:p>
        </w:tc>
        <w:tc>
          <w:tcPr>
            <w:tcW w:type="dxa" w:w="4535"/>
          </w:tcPr>
          <w:p>
            <w:r>
              <w:rPr>
                <w:rFonts w:ascii="Microsoft YaHei" w:hAnsi="Microsoft YaHei" w:eastAsia="Microsoft YaHei"/>
                <w:sz w:val="20"/>
              </w:rPr>
              <w:t>手机+环形灯就能起号，先完成再完美</w:t>
            </w:r>
          </w:p>
        </w:tc>
      </w:tr>
      <w:tr>
        <w:tc>
          <w:tcPr>
            <w:tcW w:type="dxa" w:w="1701"/>
          </w:tcPr>
          <w:p>
            <w:r>
              <w:rPr>
                <w:rFonts w:ascii="Microsoft YaHei" w:hAnsi="Microsoft YaHei" w:eastAsia="Microsoft YaHei"/>
                <w:sz w:val="20"/>
              </w:rPr>
              <w:t>坑3：不发作品</w:t>
            </w:r>
          </w:p>
        </w:tc>
        <w:tc>
          <w:tcPr>
            <w:tcW w:type="dxa" w:w="3402"/>
          </w:tcPr>
          <w:p>
            <w:r>
              <w:rPr>
                <w:rFonts w:ascii="Microsoft YaHei" w:hAnsi="Microsoft YaHei" w:eastAsia="Microsoft YaHei"/>
                <w:sz w:val="20"/>
              </w:rPr>
              <w:t>"等我准备好再发"，结果永远在准备</w:t>
            </w:r>
          </w:p>
        </w:tc>
        <w:tc>
          <w:tcPr>
            <w:tcW w:type="dxa" w:w="4535"/>
          </w:tcPr>
          <w:p>
            <w:r>
              <w:rPr>
                <w:rFonts w:ascii="Microsoft YaHei" w:hAnsi="Microsoft YaHei" w:eastAsia="Microsoft YaHei"/>
                <w:sz w:val="20"/>
              </w:rPr>
              <w:t>拍就完了，拍烂了也比不拍强100倍</w:t>
            </w:r>
          </w:p>
        </w:tc>
      </w:tr>
      <w:tr>
        <w:tc>
          <w:tcPr>
            <w:tcW w:type="dxa" w:w="1701"/>
          </w:tcPr>
          <w:p>
            <w:r>
              <w:rPr>
                <w:rFonts w:ascii="Microsoft YaHei" w:hAnsi="Microsoft YaHei" w:eastAsia="Microsoft YaHei"/>
                <w:sz w:val="20"/>
              </w:rPr>
              <w:t>坑4：只看播放量</w:t>
            </w:r>
          </w:p>
        </w:tc>
        <w:tc>
          <w:tcPr>
            <w:tcW w:type="dxa" w:w="3402"/>
          </w:tcPr>
          <w:p>
            <w:r>
              <w:rPr>
                <w:rFonts w:ascii="Microsoft YaHei" w:hAnsi="Microsoft YaHei" w:eastAsia="Microsoft YaHei"/>
                <w:sz w:val="20"/>
              </w:rPr>
              <w:t>把播放量当作唯一指标，做难变现的内容</w:t>
            </w:r>
          </w:p>
        </w:tc>
        <w:tc>
          <w:tcPr>
            <w:tcW w:type="dxa" w:w="4535"/>
          </w:tcPr>
          <w:p>
            <w:r>
              <w:rPr>
                <w:rFonts w:ascii="Microsoft YaHei" w:hAnsi="Microsoft YaHei" w:eastAsia="Microsoft YaHei"/>
                <w:sz w:val="20"/>
              </w:rPr>
              <w:t>盯"私信量/加微数/成交数"这三个</w:t>
            </w:r>
          </w:p>
        </w:tc>
      </w:tr>
      <w:tr>
        <w:tc>
          <w:tcPr>
            <w:tcW w:type="dxa" w:w="1701"/>
          </w:tcPr>
          <w:p>
            <w:r>
              <w:rPr>
                <w:rFonts w:ascii="Microsoft YaHei" w:hAnsi="Microsoft YaHei" w:eastAsia="Microsoft YaHei"/>
                <w:sz w:val="20"/>
              </w:rPr>
              <w:t>坑5：不会抄作业</w:t>
            </w:r>
          </w:p>
        </w:tc>
        <w:tc>
          <w:tcPr>
            <w:tcW w:type="dxa" w:w="3402"/>
          </w:tcPr>
          <w:p>
            <w:r>
              <w:rPr>
                <w:rFonts w:ascii="Microsoft YaHei" w:hAnsi="Microsoft YaHei" w:eastAsia="Microsoft YaHei"/>
                <w:sz w:val="20"/>
              </w:rPr>
              <w:t>拒绝研究同行，自己闷头造轮子</w:t>
            </w:r>
          </w:p>
        </w:tc>
        <w:tc>
          <w:tcPr>
            <w:tcW w:type="dxa" w:w="4535"/>
          </w:tcPr>
          <w:p>
            <w:r>
              <w:rPr>
                <w:rFonts w:ascii="Microsoft YaHei" w:hAnsi="Microsoft YaHei" w:eastAsia="Microsoft YaHei"/>
                <w:sz w:val="20"/>
              </w:rPr>
              <w:t>先抄10个同行爆款的结构，再在细节上创新</w:t>
            </w:r>
          </w:p>
        </w:tc>
      </w:tr>
    </w:tbl>
    <w:p>
      <w:pPr>
        <w:pStyle w:val="Heading1"/>
      </w:pPr>
      <w:r>
        <w:rPr>
          <w:rFonts w:ascii="Microsoft YaHei" w:hAnsi="Microsoft YaHei" w:eastAsia="Microsoft YaHei"/>
        </w:rPr>
        <w:t>一句话总结</w:t>
      </w:r>
    </w:p>
    <w:p>
      <w:r>
        <w:rPr>
          <w:rFonts w:ascii="Microsoft YaHei" w:hAnsi="Microsoft YaHei" w:eastAsia="Microsoft YaHei"/>
          <w:b/>
          <w:color w:val="C00000"/>
          <w:sz w:val="28"/>
        </w:rPr>
        <w:t>获客型短视频的本质，不是做内容，是做生意。</w:t>
      </w:r>
    </w:p>
    <w:p>
      <w:r>
        <w:rPr>
          <w:rFonts w:ascii="Microsoft YaHei" w:hAnsi="Microsoft YaHei" w:eastAsia="Microsoft YaHei"/>
          <w:b w:val="0"/>
          <w:sz w:val="22"/>
        </w:rPr>
      </w:r>
    </w:p>
    <w:p>
      <w:r>
        <w:rPr>
          <w:rFonts w:ascii="Microsoft YaHei" w:hAnsi="Microsoft YaHei" w:eastAsia="Microsoft YaHei"/>
          <w:b w:val="0"/>
          <w:sz w:val="24"/>
        </w:rPr>
        <w:t>你所有的努力，最终要回答一个问题：</w:t>
      </w:r>
    </w:p>
    <w:p>
      <w:r>
        <w:rPr>
          <w:rFonts w:ascii="Microsoft YaHei" w:hAnsi="Microsoft YaHei" w:eastAsia="Microsoft YaHei"/>
          <w:b/>
          <w:color w:val="1F497D"/>
          <w:sz w:val="28"/>
        </w:rPr>
        <w:t>"客户看完这条视频，愿不愿意掏出手机，私信你、加你微信、买你的产品？"</w:t>
      </w:r>
    </w:p>
    <w:p>
      <w:r>
        <w:rPr>
          <w:rFonts w:ascii="Microsoft YaHei" w:hAnsi="Microsoft YaHei" w:eastAsia="Microsoft YaHei"/>
          <w:b w:val="0"/>
          <w:sz w:val="22"/>
        </w:rPr>
      </w:r>
    </w:p>
    <w:p>
      <w:r>
        <w:rPr>
          <w:rFonts w:ascii="Microsoft YaHei" w:hAnsi="Microsoft YaHei" w:eastAsia="Microsoft YaHei"/>
          <w:b w:val="0"/>
          <w:sz w:val="24"/>
        </w:rPr>
        <w:t>如果答案是 Yes — 继续拍，放大它。</w:t>
      </w:r>
    </w:p>
    <w:p>
      <w:r>
        <w:rPr>
          <w:rFonts w:ascii="Microsoft YaHei" w:hAnsi="Microsoft YaHei" w:eastAsia="Microsoft YaHei"/>
          <w:b w:val="0"/>
          <w:sz w:val="24"/>
        </w:rPr>
        <w:t>如果答案是 No — 回到"选题"和"钩子"重新打磨，不要在"剪辑"和"播放量"上浪费时间。</w:t>
      </w:r>
    </w:p>
    <w:p>
      <w:r>
        <w:rPr>
          <w:rFonts w:ascii="Microsoft YaHei" w:hAnsi="Microsoft YaHei" w:eastAsia="Microsoft YaHei"/>
          <w:b w:val="0"/>
          <w:sz w:val="22"/>
        </w:rPr>
      </w:r>
    </w:p>
    <w:p>
      <w:pPr>
        <w:jc w:val="center"/>
      </w:pPr>
      <w:r>
        <w:rPr>
          <w:rFonts w:ascii="Microsoft YaHei" w:hAnsi="Microsoft YaHei" w:eastAsia="Microsoft YaHei"/>
          <w:b w:val="0"/>
          <w:color w:val="808080"/>
          <w:sz w:val="20"/>
        </w:rPr>
        <w:t>— 实战方法论完 —</w:t>
      </w:r>
    </w:p>
    <w:p>
      <w:pPr>
        <w:jc w:val="center"/>
      </w:pPr>
      <w:r>
        <w:rPr>
          <w:rFonts w:ascii="Microsoft YaHei" w:hAnsi="Microsoft YaHei" w:eastAsia="Microsoft YaHei"/>
          <w:b w:val="0"/>
          <w:color w:val="808080"/>
          <w:sz w:val="18"/>
        </w:rPr>
        <w:t>本方法论基于图片实战方法论提纲，结合实战经验扩展为可落地的执行体系。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